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99" w:rsidRDefault="00EC7F9B" w:rsidP="00D44EDB">
      <w:pPr>
        <w:spacing w:after="0" w:line="240" w:lineRule="auto"/>
        <w:jc w:val="center"/>
        <w:rPr>
          <w:rFonts w:ascii="Tahoma" w:hAnsi="Tahoma" w:cs="Tahoma"/>
          <w:b/>
          <w:color w:val="215868" w:themeColor="accent5" w:themeShade="80"/>
          <w:kern w:val="20"/>
          <w:sz w:val="32"/>
          <w:szCs w:val="32"/>
        </w:rPr>
      </w:pPr>
      <w:bookmarkStart w:id="0" w:name="_GoBack"/>
      <w:r w:rsidRPr="007A5574">
        <w:rPr>
          <w:rFonts w:ascii="Tahoma" w:hAnsi="Tahoma" w:cs="Tahoma"/>
          <w:b/>
          <w:color w:val="215868" w:themeColor="accent5" w:themeShade="80"/>
          <w:kern w:val="20"/>
          <w:sz w:val="32"/>
          <w:szCs w:val="32"/>
        </w:rPr>
        <w:t xml:space="preserve">МЕТОДИЧЕСКИЕ РЕКОМЕНДАЦИИ ПО ЗАКЛЮЧЕНИЮ </w:t>
      </w:r>
    </w:p>
    <w:p w:rsidR="003A5899" w:rsidRDefault="00EC7F9B" w:rsidP="00D44EDB">
      <w:pPr>
        <w:spacing w:after="0" w:line="240" w:lineRule="auto"/>
        <w:jc w:val="center"/>
        <w:rPr>
          <w:rFonts w:ascii="Tahoma" w:hAnsi="Tahoma" w:cs="Tahoma"/>
          <w:b/>
          <w:color w:val="215868" w:themeColor="accent5" w:themeShade="80"/>
          <w:kern w:val="20"/>
          <w:sz w:val="32"/>
          <w:szCs w:val="32"/>
        </w:rPr>
      </w:pPr>
      <w:r w:rsidRPr="007A5574">
        <w:rPr>
          <w:rFonts w:ascii="Tahoma" w:hAnsi="Tahoma" w:cs="Tahoma"/>
          <w:b/>
          <w:color w:val="215868" w:themeColor="accent5" w:themeShade="80"/>
          <w:kern w:val="20"/>
          <w:sz w:val="32"/>
          <w:szCs w:val="32"/>
        </w:rPr>
        <w:t xml:space="preserve">ДОГОВОРОВ МЕЖДУ </w:t>
      </w:r>
    </w:p>
    <w:p w:rsidR="00EC7F9B" w:rsidRPr="007A5574" w:rsidRDefault="00EC7F9B" w:rsidP="00D44EDB">
      <w:pPr>
        <w:spacing w:after="0" w:line="240" w:lineRule="auto"/>
        <w:jc w:val="center"/>
        <w:rPr>
          <w:rFonts w:ascii="Tahoma" w:hAnsi="Tahoma" w:cs="Tahoma"/>
          <w:b/>
          <w:color w:val="215868" w:themeColor="accent5" w:themeShade="80"/>
          <w:kern w:val="20"/>
          <w:sz w:val="32"/>
          <w:szCs w:val="32"/>
        </w:rPr>
      </w:pPr>
      <w:r w:rsidRPr="007A5574">
        <w:rPr>
          <w:rFonts w:ascii="Tahoma" w:hAnsi="Tahoma" w:cs="Tahoma"/>
          <w:b/>
          <w:color w:val="215868" w:themeColor="accent5" w:themeShade="80"/>
          <w:kern w:val="20"/>
          <w:sz w:val="32"/>
          <w:szCs w:val="32"/>
        </w:rPr>
        <w:t>ПЕРЕВОДЧИКАМИ И ЗАКАЗЧИКАМИ</w:t>
      </w:r>
    </w:p>
    <w:p w:rsidR="00EC7F9B" w:rsidRPr="000C0BC5" w:rsidRDefault="00EC7F9B" w:rsidP="00D44EDB">
      <w:pPr>
        <w:spacing w:after="0" w:line="240" w:lineRule="auto"/>
        <w:jc w:val="center"/>
        <w:rPr>
          <w:rFonts w:ascii="Times New Roman" w:hAnsi="Times New Roman" w:cs="Times New Roman"/>
          <w:b/>
          <w:color w:val="215868" w:themeColor="accent5" w:themeShade="80"/>
          <w:kern w:val="20"/>
          <w:sz w:val="6"/>
          <w:szCs w:val="28"/>
        </w:rPr>
      </w:pPr>
    </w:p>
    <w:p w:rsidR="00ED771E" w:rsidRPr="000C0BC5" w:rsidRDefault="00183316" w:rsidP="00D44EDB">
      <w:pPr>
        <w:spacing w:after="0" w:line="240" w:lineRule="auto"/>
        <w:jc w:val="center"/>
        <w:rPr>
          <w:rFonts w:ascii="Tahoma" w:hAnsi="Tahoma" w:cs="Tahoma"/>
          <w:b/>
          <w:color w:val="215868" w:themeColor="accent5" w:themeShade="80"/>
          <w:kern w:val="20"/>
          <w:sz w:val="24"/>
          <w:szCs w:val="24"/>
        </w:rPr>
      </w:pPr>
      <w:r w:rsidRPr="000C0BC5">
        <w:rPr>
          <w:rFonts w:ascii="Tahoma" w:hAnsi="Tahoma" w:cs="Tahoma"/>
          <w:b/>
          <w:color w:val="215868" w:themeColor="accent5" w:themeShade="80"/>
          <w:kern w:val="20"/>
          <w:sz w:val="24"/>
          <w:szCs w:val="24"/>
        </w:rPr>
        <w:t>2-я редакция</w:t>
      </w:r>
    </w:p>
    <w:p w:rsidR="000C0BC5" w:rsidRDefault="000C0BC5" w:rsidP="00D44EDB">
      <w:pPr>
        <w:spacing w:after="0" w:line="240" w:lineRule="auto"/>
        <w:jc w:val="center"/>
        <w:rPr>
          <w:rFonts w:ascii="Times New Roman" w:hAnsi="Times New Roman" w:cs="Times New Roman"/>
          <w:b/>
          <w:kern w:val="20"/>
          <w:sz w:val="24"/>
          <w:szCs w:val="24"/>
        </w:rPr>
      </w:pPr>
    </w:p>
    <w:p w:rsidR="00EC7F9B" w:rsidRPr="007A5574" w:rsidRDefault="00EC7F9B" w:rsidP="00D44EDB">
      <w:pPr>
        <w:spacing w:after="0" w:line="240" w:lineRule="auto"/>
        <w:jc w:val="center"/>
        <w:rPr>
          <w:rFonts w:ascii="Times New Roman" w:hAnsi="Times New Roman" w:cs="Times New Roman"/>
          <w:kern w:val="20"/>
          <w:sz w:val="24"/>
          <w:szCs w:val="24"/>
        </w:rPr>
      </w:pPr>
    </w:p>
    <w:p w:rsidR="001D4BFC" w:rsidRPr="00421523" w:rsidRDefault="001D4BFC" w:rsidP="00421523">
      <w:pPr>
        <w:spacing w:after="0" w:line="240" w:lineRule="auto"/>
        <w:rPr>
          <w:rFonts w:ascii="Times New Roman" w:hAnsi="Times New Roman" w:cs="Times New Roman"/>
          <w:kern w:val="20"/>
          <w:sz w:val="24"/>
          <w:szCs w:val="24"/>
        </w:rPr>
      </w:pPr>
      <w:r w:rsidRPr="00421523">
        <w:rPr>
          <w:rFonts w:ascii="Times New Roman" w:hAnsi="Times New Roman" w:cs="Times New Roman"/>
          <w:kern w:val="20"/>
          <w:sz w:val="24"/>
          <w:szCs w:val="24"/>
        </w:rPr>
        <w:t xml:space="preserve">Настоящие рекомендации были подготовлены рабочей группой, созданной в 2012 году для подготовки круглого стола «Круглый стол: </w:t>
      </w:r>
      <w:r w:rsidR="00953BD2" w:rsidRPr="00421523">
        <w:rPr>
          <w:rFonts w:ascii="Times New Roman" w:hAnsi="Times New Roman" w:cs="Times New Roman"/>
          <w:kern w:val="20"/>
          <w:sz w:val="24"/>
          <w:szCs w:val="24"/>
        </w:rPr>
        <w:t>фрилансереры</w:t>
      </w:r>
      <w:r w:rsidR="004F5C11" w:rsidRPr="00421523">
        <w:rPr>
          <w:rFonts w:ascii="Times New Roman" w:hAnsi="Times New Roman" w:cs="Times New Roman"/>
          <w:kern w:val="20"/>
          <w:sz w:val="24"/>
          <w:szCs w:val="24"/>
        </w:rPr>
        <w:t xml:space="preserve"> </w:t>
      </w:r>
      <w:r w:rsidRPr="00421523">
        <w:rPr>
          <w:rFonts w:ascii="Times New Roman" w:hAnsi="Times New Roman" w:cs="Times New Roman"/>
          <w:kern w:val="20"/>
          <w:sz w:val="24"/>
          <w:szCs w:val="24"/>
        </w:rPr>
        <w:t xml:space="preserve">– бюро переводов» на </w:t>
      </w:r>
      <w:r w:rsidRPr="00421523">
        <w:rPr>
          <w:rFonts w:ascii="Times New Roman" w:hAnsi="Times New Roman" w:cs="Times New Roman"/>
          <w:kern w:val="20"/>
          <w:sz w:val="24"/>
          <w:szCs w:val="24"/>
          <w:lang w:val="en-US"/>
        </w:rPr>
        <w:t>TRF</w:t>
      </w:r>
      <w:r w:rsidRPr="00421523">
        <w:rPr>
          <w:rFonts w:ascii="Times New Roman" w:hAnsi="Times New Roman" w:cs="Times New Roman"/>
          <w:kern w:val="20"/>
          <w:sz w:val="24"/>
          <w:szCs w:val="24"/>
        </w:rPr>
        <w:t xml:space="preserve"> 2012 в Казани. Вещественным итогом той работы стал «Меморандум о </w:t>
      </w:r>
      <w:r w:rsidR="00DE7F0F" w:rsidRPr="00421523">
        <w:rPr>
          <w:rFonts w:ascii="Times New Roman" w:hAnsi="Times New Roman" w:cs="Times New Roman"/>
          <w:kern w:val="20"/>
          <w:sz w:val="24"/>
          <w:szCs w:val="24"/>
        </w:rPr>
        <w:t>взаимоо</w:t>
      </w:r>
      <w:r w:rsidR="00DE7F0F" w:rsidRPr="00421523">
        <w:rPr>
          <w:rFonts w:ascii="Times New Roman" w:hAnsi="Times New Roman" w:cs="Times New Roman"/>
          <w:kern w:val="20"/>
          <w:sz w:val="24"/>
          <w:szCs w:val="24"/>
        </w:rPr>
        <w:t>т</w:t>
      </w:r>
      <w:r w:rsidR="00DE7F0F" w:rsidRPr="00421523">
        <w:rPr>
          <w:rFonts w:ascii="Times New Roman" w:hAnsi="Times New Roman" w:cs="Times New Roman"/>
          <w:kern w:val="20"/>
          <w:sz w:val="24"/>
          <w:szCs w:val="24"/>
        </w:rPr>
        <w:t>ношениях</w:t>
      </w:r>
      <w:r w:rsidRPr="00421523">
        <w:rPr>
          <w:rFonts w:ascii="Times New Roman" w:hAnsi="Times New Roman" w:cs="Times New Roman"/>
          <w:kern w:val="20"/>
          <w:sz w:val="24"/>
          <w:szCs w:val="24"/>
        </w:rPr>
        <w:t xml:space="preserve"> </w:t>
      </w:r>
      <w:r w:rsidR="00953BD2" w:rsidRPr="00421523">
        <w:rPr>
          <w:rFonts w:ascii="Times New Roman" w:hAnsi="Times New Roman" w:cs="Times New Roman"/>
          <w:kern w:val="20"/>
          <w:sz w:val="24"/>
          <w:szCs w:val="24"/>
        </w:rPr>
        <w:t>фрилансер</w:t>
      </w:r>
      <w:r w:rsidRPr="00421523">
        <w:rPr>
          <w:rFonts w:ascii="Times New Roman" w:hAnsi="Times New Roman" w:cs="Times New Roman"/>
          <w:kern w:val="20"/>
          <w:sz w:val="24"/>
          <w:szCs w:val="24"/>
        </w:rPr>
        <w:t xml:space="preserve">еров и БП» (см. раздел «Доклады» по ссылке </w:t>
      </w:r>
      <w:hyperlink r:id="rId9" w:history="1">
        <w:r w:rsidRPr="00421523">
          <w:rPr>
            <w:rStyle w:val="Hyperlink"/>
            <w:rFonts w:ascii="Times New Roman" w:hAnsi="Times New Roman" w:cs="Times New Roman"/>
            <w:kern w:val="20"/>
            <w:sz w:val="24"/>
            <w:szCs w:val="24"/>
          </w:rPr>
          <w:t>http://2012.tconference.ru/</w:t>
        </w:r>
      </w:hyperlink>
      <w:r w:rsidRPr="00421523">
        <w:rPr>
          <w:rFonts w:ascii="Times New Roman" w:hAnsi="Times New Roman" w:cs="Times New Roman"/>
          <w:kern w:val="20"/>
          <w:sz w:val="24"/>
          <w:szCs w:val="24"/>
        </w:rPr>
        <w:t>).</w:t>
      </w:r>
      <w:r w:rsidR="00ED771E" w:rsidRPr="00421523">
        <w:rPr>
          <w:rFonts w:ascii="Times New Roman" w:hAnsi="Times New Roman" w:cs="Times New Roman"/>
          <w:kern w:val="20"/>
          <w:sz w:val="24"/>
          <w:szCs w:val="24"/>
        </w:rPr>
        <w:t xml:space="preserve"> </w:t>
      </w:r>
    </w:p>
    <w:p w:rsidR="001D4BFC" w:rsidRPr="00421523" w:rsidRDefault="001D4BFC" w:rsidP="00421523">
      <w:pPr>
        <w:spacing w:after="0" w:line="240" w:lineRule="auto"/>
        <w:rPr>
          <w:rFonts w:ascii="Times New Roman" w:hAnsi="Times New Roman" w:cs="Times New Roman"/>
          <w:kern w:val="20"/>
          <w:sz w:val="24"/>
          <w:szCs w:val="24"/>
        </w:rPr>
      </w:pPr>
    </w:p>
    <w:p w:rsidR="00056839" w:rsidRDefault="001D4BFC" w:rsidP="00421523">
      <w:pPr>
        <w:spacing w:after="0" w:line="240" w:lineRule="auto"/>
        <w:rPr>
          <w:rFonts w:ascii="Times New Roman" w:hAnsi="Times New Roman" w:cs="Times New Roman"/>
          <w:kern w:val="20"/>
          <w:sz w:val="24"/>
          <w:szCs w:val="24"/>
        </w:rPr>
      </w:pPr>
      <w:r w:rsidRPr="00421523">
        <w:rPr>
          <w:rFonts w:ascii="Times New Roman" w:hAnsi="Times New Roman" w:cs="Times New Roman"/>
          <w:kern w:val="20"/>
          <w:sz w:val="24"/>
          <w:szCs w:val="24"/>
        </w:rPr>
        <w:t>С целью подготовки круглого стола «Договорные аспекты отношений между перево</w:t>
      </w:r>
      <w:r w:rsidRPr="00421523">
        <w:rPr>
          <w:rFonts w:ascii="Times New Roman" w:hAnsi="Times New Roman" w:cs="Times New Roman"/>
          <w:kern w:val="20"/>
          <w:sz w:val="24"/>
          <w:szCs w:val="24"/>
        </w:rPr>
        <w:t>д</w:t>
      </w:r>
      <w:r w:rsidRPr="00421523">
        <w:rPr>
          <w:rFonts w:ascii="Times New Roman" w:hAnsi="Times New Roman" w:cs="Times New Roman"/>
          <w:kern w:val="20"/>
          <w:sz w:val="24"/>
          <w:szCs w:val="24"/>
        </w:rPr>
        <w:t xml:space="preserve">чиками и заказчиками» на </w:t>
      </w:r>
      <w:r w:rsidRPr="00421523">
        <w:rPr>
          <w:rFonts w:ascii="Times New Roman" w:hAnsi="Times New Roman" w:cs="Times New Roman"/>
          <w:kern w:val="20"/>
          <w:sz w:val="24"/>
          <w:szCs w:val="24"/>
          <w:lang w:val="en-US"/>
        </w:rPr>
        <w:t>TRF</w:t>
      </w:r>
      <w:r w:rsidRPr="00421523">
        <w:rPr>
          <w:rFonts w:ascii="Times New Roman" w:hAnsi="Times New Roman" w:cs="Times New Roman"/>
          <w:kern w:val="20"/>
          <w:sz w:val="24"/>
          <w:szCs w:val="24"/>
        </w:rPr>
        <w:t xml:space="preserve"> 2013 в Сочи </w:t>
      </w:r>
      <w:r w:rsidR="00B87499" w:rsidRPr="00421523">
        <w:rPr>
          <w:rFonts w:ascii="Times New Roman" w:hAnsi="Times New Roman" w:cs="Times New Roman"/>
          <w:kern w:val="20"/>
          <w:sz w:val="24"/>
          <w:szCs w:val="24"/>
        </w:rPr>
        <w:t xml:space="preserve">в </w:t>
      </w:r>
      <w:r w:rsidRPr="00421523">
        <w:rPr>
          <w:rFonts w:ascii="Times New Roman" w:hAnsi="Times New Roman" w:cs="Times New Roman"/>
          <w:kern w:val="20"/>
          <w:sz w:val="24"/>
          <w:szCs w:val="24"/>
        </w:rPr>
        <w:t>состав рабочей группы был</w:t>
      </w:r>
      <w:r w:rsidR="00B87499" w:rsidRPr="00421523">
        <w:rPr>
          <w:rFonts w:ascii="Times New Roman" w:hAnsi="Times New Roman" w:cs="Times New Roman"/>
          <w:kern w:val="20"/>
          <w:sz w:val="24"/>
          <w:szCs w:val="24"/>
        </w:rPr>
        <w:t>и</w:t>
      </w:r>
      <w:r w:rsidRPr="00421523">
        <w:rPr>
          <w:rFonts w:ascii="Times New Roman" w:hAnsi="Times New Roman" w:cs="Times New Roman"/>
          <w:kern w:val="20"/>
          <w:sz w:val="24"/>
          <w:szCs w:val="24"/>
        </w:rPr>
        <w:t xml:space="preserve"> коопт</w:t>
      </w:r>
      <w:r w:rsidR="00B87499" w:rsidRPr="00421523">
        <w:rPr>
          <w:rFonts w:ascii="Times New Roman" w:hAnsi="Times New Roman" w:cs="Times New Roman"/>
          <w:kern w:val="20"/>
          <w:sz w:val="24"/>
          <w:szCs w:val="24"/>
        </w:rPr>
        <w:t>иров</w:t>
      </w:r>
      <w:r w:rsidR="00B87499" w:rsidRPr="00421523">
        <w:rPr>
          <w:rFonts w:ascii="Times New Roman" w:hAnsi="Times New Roman" w:cs="Times New Roman"/>
          <w:kern w:val="20"/>
          <w:sz w:val="24"/>
          <w:szCs w:val="24"/>
        </w:rPr>
        <w:t>а</w:t>
      </w:r>
      <w:r w:rsidR="00B87499" w:rsidRPr="00421523">
        <w:rPr>
          <w:rFonts w:ascii="Times New Roman" w:hAnsi="Times New Roman" w:cs="Times New Roman"/>
          <w:kern w:val="20"/>
          <w:sz w:val="24"/>
          <w:szCs w:val="24"/>
        </w:rPr>
        <w:t>ны</w:t>
      </w:r>
      <w:r w:rsidRPr="00421523">
        <w:rPr>
          <w:rFonts w:ascii="Times New Roman" w:hAnsi="Times New Roman" w:cs="Times New Roman"/>
          <w:kern w:val="20"/>
          <w:sz w:val="24"/>
          <w:szCs w:val="24"/>
        </w:rPr>
        <w:t xml:space="preserve"> новы</w:t>
      </w:r>
      <w:r w:rsidR="00B87499" w:rsidRPr="00421523">
        <w:rPr>
          <w:rFonts w:ascii="Times New Roman" w:hAnsi="Times New Roman" w:cs="Times New Roman"/>
          <w:kern w:val="20"/>
          <w:sz w:val="24"/>
          <w:szCs w:val="24"/>
        </w:rPr>
        <w:t>е</w:t>
      </w:r>
      <w:r w:rsidRPr="00421523">
        <w:rPr>
          <w:rFonts w:ascii="Times New Roman" w:hAnsi="Times New Roman" w:cs="Times New Roman"/>
          <w:kern w:val="20"/>
          <w:sz w:val="24"/>
          <w:szCs w:val="24"/>
        </w:rPr>
        <w:t xml:space="preserve"> член</w:t>
      </w:r>
      <w:r w:rsidR="00B87499" w:rsidRPr="00421523">
        <w:rPr>
          <w:rFonts w:ascii="Times New Roman" w:hAnsi="Times New Roman" w:cs="Times New Roman"/>
          <w:kern w:val="20"/>
          <w:sz w:val="24"/>
          <w:szCs w:val="24"/>
        </w:rPr>
        <w:t>ы</w:t>
      </w:r>
      <w:r w:rsidRPr="00421523">
        <w:rPr>
          <w:rFonts w:ascii="Times New Roman" w:hAnsi="Times New Roman" w:cs="Times New Roman"/>
          <w:kern w:val="20"/>
          <w:sz w:val="24"/>
          <w:szCs w:val="24"/>
        </w:rPr>
        <w:t>.</w:t>
      </w:r>
      <w:r w:rsidR="00183316" w:rsidRPr="00421523">
        <w:rPr>
          <w:rFonts w:ascii="Times New Roman" w:hAnsi="Times New Roman" w:cs="Times New Roman"/>
          <w:kern w:val="20"/>
          <w:sz w:val="24"/>
          <w:szCs w:val="24"/>
        </w:rPr>
        <w:t xml:space="preserve"> </w:t>
      </w:r>
    </w:p>
    <w:p w:rsidR="00056839" w:rsidRDefault="00056839" w:rsidP="00421523">
      <w:pPr>
        <w:spacing w:after="0" w:line="240" w:lineRule="auto"/>
        <w:rPr>
          <w:rFonts w:ascii="Times New Roman" w:hAnsi="Times New Roman" w:cs="Times New Roman"/>
          <w:kern w:val="20"/>
          <w:sz w:val="24"/>
          <w:szCs w:val="24"/>
        </w:rPr>
      </w:pPr>
    </w:p>
    <w:p w:rsidR="00EC7F9B" w:rsidRPr="00056839" w:rsidRDefault="00056839" w:rsidP="00421523">
      <w:pPr>
        <w:spacing w:after="0" w:line="240" w:lineRule="auto"/>
        <w:rPr>
          <w:rFonts w:ascii="Times New Roman" w:hAnsi="Times New Roman" w:cs="Times New Roman"/>
          <w:kern w:val="20"/>
          <w:sz w:val="24"/>
          <w:szCs w:val="24"/>
        </w:rPr>
      </w:pPr>
      <w:r w:rsidRPr="00056839">
        <w:rPr>
          <w:rFonts w:ascii="Times New Roman" w:hAnsi="Times New Roman" w:cs="Times New Roman"/>
          <w:kern w:val="20"/>
          <w:sz w:val="24"/>
          <w:szCs w:val="24"/>
          <w:shd w:val="clear" w:color="auto" w:fill="FFFFFF"/>
        </w:rPr>
        <w:t>После сочинского форума участники рабочей группы, считая группу полезным и ун</w:t>
      </w:r>
      <w:r w:rsidRPr="00056839">
        <w:rPr>
          <w:rFonts w:ascii="Times New Roman" w:hAnsi="Times New Roman" w:cs="Times New Roman"/>
          <w:kern w:val="20"/>
          <w:sz w:val="24"/>
          <w:szCs w:val="24"/>
          <w:shd w:val="clear" w:color="auto" w:fill="FFFFFF"/>
        </w:rPr>
        <w:t>и</w:t>
      </w:r>
      <w:r w:rsidRPr="00056839">
        <w:rPr>
          <w:rFonts w:ascii="Times New Roman" w:hAnsi="Times New Roman" w:cs="Times New Roman"/>
          <w:kern w:val="20"/>
          <w:sz w:val="24"/>
          <w:szCs w:val="24"/>
          <w:shd w:val="clear" w:color="auto" w:fill="FFFFFF"/>
        </w:rPr>
        <w:t>кальным явлением на российском переводческом рынке, пришли к выводу о желател</w:t>
      </w:r>
      <w:r w:rsidRPr="00056839">
        <w:rPr>
          <w:rFonts w:ascii="Times New Roman" w:hAnsi="Times New Roman" w:cs="Times New Roman"/>
          <w:kern w:val="20"/>
          <w:sz w:val="24"/>
          <w:szCs w:val="24"/>
          <w:shd w:val="clear" w:color="auto" w:fill="FFFFFF"/>
        </w:rPr>
        <w:t>ь</w:t>
      </w:r>
      <w:r w:rsidRPr="00056839">
        <w:rPr>
          <w:rFonts w:ascii="Times New Roman" w:hAnsi="Times New Roman" w:cs="Times New Roman"/>
          <w:kern w:val="20"/>
          <w:sz w:val="24"/>
          <w:szCs w:val="24"/>
          <w:shd w:val="clear" w:color="auto" w:fill="FFFFFF"/>
        </w:rPr>
        <w:t>ности продолжения работы в формате отраслевой экспертной группы, чтобы рассма</w:t>
      </w:r>
      <w:r w:rsidRPr="00056839">
        <w:rPr>
          <w:rFonts w:ascii="Times New Roman" w:hAnsi="Times New Roman" w:cs="Times New Roman"/>
          <w:kern w:val="20"/>
          <w:sz w:val="24"/>
          <w:szCs w:val="24"/>
          <w:shd w:val="clear" w:color="auto" w:fill="FFFFFF"/>
        </w:rPr>
        <w:t>т</w:t>
      </w:r>
      <w:r w:rsidRPr="00056839">
        <w:rPr>
          <w:rFonts w:ascii="Times New Roman" w:hAnsi="Times New Roman" w:cs="Times New Roman"/>
          <w:kern w:val="20"/>
          <w:sz w:val="24"/>
          <w:szCs w:val="24"/>
          <w:shd w:val="clear" w:color="auto" w:fill="FFFFFF"/>
        </w:rPr>
        <w:t>ривать вопросы, актуальные для переводческого сообщества и рынка переводов в ц</w:t>
      </w:r>
      <w:r w:rsidRPr="00056839">
        <w:rPr>
          <w:rFonts w:ascii="Times New Roman" w:hAnsi="Times New Roman" w:cs="Times New Roman"/>
          <w:kern w:val="20"/>
          <w:sz w:val="24"/>
          <w:szCs w:val="24"/>
          <w:shd w:val="clear" w:color="auto" w:fill="FFFFFF"/>
        </w:rPr>
        <w:t>е</w:t>
      </w:r>
      <w:r w:rsidRPr="00056839">
        <w:rPr>
          <w:rFonts w:ascii="Times New Roman" w:hAnsi="Times New Roman" w:cs="Times New Roman"/>
          <w:kern w:val="20"/>
          <w:sz w:val="24"/>
          <w:szCs w:val="24"/>
          <w:shd w:val="clear" w:color="auto" w:fill="FFFFFF"/>
        </w:rPr>
        <w:t>лом, и готовить соответствующие рекомендации</w:t>
      </w:r>
      <w:r>
        <w:rPr>
          <w:rFonts w:ascii="Times New Roman" w:hAnsi="Times New Roman" w:cs="Times New Roman"/>
          <w:kern w:val="20"/>
          <w:sz w:val="24"/>
          <w:szCs w:val="24"/>
          <w:shd w:val="clear" w:color="auto" w:fill="FFFFFF"/>
        </w:rPr>
        <w:t xml:space="preserve">. </w:t>
      </w:r>
      <w:r w:rsidR="00183316" w:rsidRPr="00056839">
        <w:rPr>
          <w:rFonts w:ascii="Times New Roman" w:hAnsi="Times New Roman" w:cs="Times New Roman"/>
          <w:kern w:val="20"/>
          <w:sz w:val="24"/>
          <w:szCs w:val="24"/>
        </w:rPr>
        <w:t>Сейчас в группу входят руководители переводческих компаний, находящихся в первых строках рейтинга переводческих ко</w:t>
      </w:r>
      <w:r w:rsidR="00183316" w:rsidRPr="00056839">
        <w:rPr>
          <w:rFonts w:ascii="Times New Roman" w:hAnsi="Times New Roman" w:cs="Times New Roman"/>
          <w:kern w:val="20"/>
          <w:sz w:val="24"/>
          <w:szCs w:val="24"/>
        </w:rPr>
        <w:t>м</w:t>
      </w:r>
      <w:r w:rsidR="00183316" w:rsidRPr="00056839">
        <w:rPr>
          <w:rFonts w:ascii="Times New Roman" w:hAnsi="Times New Roman" w:cs="Times New Roman"/>
          <w:kern w:val="20"/>
          <w:sz w:val="24"/>
          <w:szCs w:val="24"/>
        </w:rPr>
        <w:t>паний России, опытные переводчики-фрилансеры – как входящие в профессиональные переводческие ассоциации (</w:t>
      </w:r>
      <w:r w:rsidRPr="00056839">
        <w:rPr>
          <w:rFonts w:ascii="Times New Roman" w:hAnsi="Times New Roman" w:cs="Times New Roman"/>
          <w:kern w:val="20"/>
          <w:sz w:val="24"/>
          <w:szCs w:val="24"/>
        </w:rPr>
        <w:t xml:space="preserve">Национальную лигу переводчиков </w:t>
      </w:r>
      <w:r w:rsidR="00183316" w:rsidRPr="00056839">
        <w:rPr>
          <w:rFonts w:ascii="Times New Roman" w:hAnsi="Times New Roman" w:cs="Times New Roman"/>
          <w:kern w:val="20"/>
          <w:sz w:val="24"/>
          <w:szCs w:val="24"/>
        </w:rPr>
        <w:t>и</w:t>
      </w:r>
      <w:r w:rsidRPr="00056839">
        <w:rPr>
          <w:rFonts w:ascii="Times New Roman" w:hAnsi="Times New Roman" w:cs="Times New Roman"/>
          <w:kern w:val="20"/>
          <w:sz w:val="24"/>
          <w:szCs w:val="24"/>
        </w:rPr>
        <w:t xml:space="preserve"> Союз переводчиков России</w:t>
      </w:r>
      <w:r w:rsidR="00183316" w:rsidRPr="00056839">
        <w:rPr>
          <w:rFonts w:ascii="Times New Roman" w:hAnsi="Times New Roman" w:cs="Times New Roman"/>
          <w:kern w:val="20"/>
          <w:sz w:val="24"/>
          <w:szCs w:val="24"/>
        </w:rPr>
        <w:t>), так и находящиеся вне их рядов, юристы, представители заказчиков. Числе</w:t>
      </w:r>
      <w:r w:rsidR="00183316" w:rsidRPr="00056839">
        <w:rPr>
          <w:rFonts w:ascii="Times New Roman" w:hAnsi="Times New Roman" w:cs="Times New Roman"/>
          <w:kern w:val="20"/>
          <w:sz w:val="24"/>
          <w:szCs w:val="24"/>
        </w:rPr>
        <w:t>н</w:t>
      </w:r>
      <w:r w:rsidR="00183316" w:rsidRPr="00056839">
        <w:rPr>
          <w:rFonts w:ascii="Times New Roman" w:hAnsi="Times New Roman" w:cs="Times New Roman"/>
          <w:kern w:val="20"/>
          <w:sz w:val="24"/>
          <w:szCs w:val="24"/>
        </w:rPr>
        <w:t>ность группы – 20 человек.</w:t>
      </w:r>
    </w:p>
    <w:p w:rsidR="001D4BFC" w:rsidRPr="00421523" w:rsidRDefault="001D4BFC" w:rsidP="00421523">
      <w:pPr>
        <w:spacing w:after="0" w:line="240" w:lineRule="auto"/>
        <w:rPr>
          <w:rFonts w:ascii="Times New Roman" w:hAnsi="Times New Roman" w:cs="Times New Roman"/>
          <w:kern w:val="20"/>
          <w:sz w:val="24"/>
          <w:szCs w:val="24"/>
        </w:rPr>
      </w:pPr>
    </w:p>
    <w:p w:rsidR="00421523" w:rsidRPr="00421523" w:rsidRDefault="00421523" w:rsidP="00421523">
      <w:pPr>
        <w:spacing w:after="0" w:line="240" w:lineRule="auto"/>
        <w:rPr>
          <w:rFonts w:ascii="Times New Roman" w:hAnsi="Times New Roman" w:cs="Times New Roman"/>
          <w:kern w:val="20"/>
          <w:sz w:val="24"/>
          <w:szCs w:val="24"/>
        </w:rPr>
      </w:pPr>
      <w:r w:rsidRPr="00421523">
        <w:rPr>
          <w:rFonts w:ascii="Times New Roman" w:hAnsi="Times New Roman" w:cs="Times New Roman"/>
          <w:kern w:val="20"/>
          <w:sz w:val="24"/>
          <w:szCs w:val="24"/>
        </w:rPr>
        <w:t>Во вторую редакцию этим рекомендаций были внесены следующие изменения: перв</w:t>
      </w:r>
      <w:r w:rsidRPr="00421523">
        <w:rPr>
          <w:rFonts w:ascii="Times New Roman" w:hAnsi="Times New Roman" w:cs="Times New Roman"/>
          <w:kern w:val="20"/>
          <w:sz w:val="24"/>
          <w:szCs w:val="24"/>
        </w:rPr>
        <w:t>о</w:t>
      </w:r>
      <w:r w:rsidRPr="00421523">
        <w:rPr>
          <w:rFonts w:ascii="Times New Roman" w:hAnsi="Times New Roman" w:cs="Times New Roman"/>
          <w:kern w:val="20"/>
          <w:sz w:val="24"/>
          <w:szCs w:val="24"/>
        </w:rPr>
        <w:t>начальный текст р</w:t>
      </w:r>
      <w:r w:rsidR="00DE7F0F" w:rsidRPr="00421523">
        <w:rPr>
          <w:rFonts w:ascii="Times New Roman" w:hAnsi="Times New Roman" w:cs="Times New Roman"/>
          <w:kern w:val="20"/>
          <w:sz w:val="24"/>
          <w:szCs w:val="24"/>
        </w:rPr>
        <w:t>аздел</w:t>
      </w:r>
      <w:r w:rsidRPr="00421523">
        <w:rPr>
          <w:rFonts w:ascii="Times New Roman" w:hAnsi="Times New Roman" w:cs="Times New Roman"/>
          <w:kern w:val="20"/>
          <w:sz w:val="24"/>
          <w:szCs w:val="24"/>
        </w:rPr>
        <w:t>а</w:t>
      </w:r>
      <w:r w:rsidR="00DE7F0F" w:rsidRPr="00421523">
        <w:rPr>
          <w:rFonts w:ascii="Times New Roman" w:hAnsi="Times New Roman" w:cs="Times New Roman"/>
          <w:kern w:val="20"/>
          <w:sz w:val="24"/>
          <w:szCs w:val="24"/>
        </w:rPr>
        <w:t xml:space="preserve"> </w:t>
      </w:r>
      <w:r w:rsidRPr="00421523">
        <w:rPr>
          <w:rFonts w:ascii="Times New Roman" w:hAnsi="Times New Roman" w:cs="Times New Roman"/>
          <w:kern w:val="20"/>
          <w:sz w:val="24"/>
          <w:szCs w:val="24"/>
        </w:rPr>
        <w:t>«</w:t>
      </w:r>
      <w:r w:rsidR="00ED771E" w:rsidRPr="00421523">
        <w:rPr>
          <w:rFonts w:ascii="Times New Roman" w:hAnsi="Times New Roman" w:cs="Times New Roman"/>
          <w:kern w:val="20"/>
          <w:sz w:val="24"/>
          <w:szCs w:val="24"/>
        </w:rPr>
        <w:t>Авторское право и перевод</w:t>
      </w:r>
      <w:r w:rsidRPr="00421523">
        <w:rPr>
          <w:rFonts w:ascii="Times New Roman" w:hAnsi="Times New Roman" w:cs="Times New Roman"/>
          <w:kern w:val="20"/>
          <w:sz w:val="24"/>
          <w:szCs w:val="24"/>
        </w:rPr>
        <w:t xml:space="preserve">» был заменен на ссылки на более поздние документы, подготовленный отраслевой экспертной группой по этой теме с учетом изменений, внесенных в действующее законодательство, </w:t>
      </w:r>
      <w:r w:rsidR="00114124">
        <w:rPr>
          <w:rFonts w:ascii="Times New Roman" w:hAnsi="Times New Roman" w:cs="Times New Roman"/>
          <w:kern w:val="20"/>
          <w:sz w:val="24"/>
          <w:szCs w:val="24"/>
        </w:rPr>
        <w:t>внесены уточнения в раздел «</w:t>
      </w:r>
      <w:r w:rsidR="005D14BF">
        <w:rPr>
          <w:rFonts w:ascii="Times New Roman" w:hAnsi="Times New Roman" w:cs="Times New Roman"/>
          <w:bCs/>
          <w:kern w:val="20"/>
          <w:sz w:val="24"/>
          <w:szCs w:val="24"/>
        </w:rPr>
        <w:t>Общая часть</w:t>
      </w:r>
      <w:r w:rsidR="00114124">
        <w:rPr>
          <w:rFonts w:ascii="Times New Roman" w:hAnsi="Times New Roman" w:cs="Times New Roman"/>
          <w:kern w:val="20"/>
          <w:sz w:val="24"/>
          <w:szCs w:val="24"/>
        </w:rPr>
        <w:t xml:space="preserve">», </w:t>
      </w:r>
      <w:r w:rsidRPr="00421523">
        <w:rPr>
          <w:rFonts w:ascii="Times New Roman" w:hAnsi="Times New Roman" w:cs="Times New Roman"/>
          <w:kern w:val="20"/>
          <w:sz w:val="24"/>
          <w:szCs w:val="24"/>
        </w:rPr>
        <w:t xml:space="preserve">а раздел «Налоги и налогообложение» исключен с целью оформления его в виде </w:t>
      </w:r>
      <w:r w:rsidR="00114124">
        <w:rPr>
          <w:rFonts w:ascii="Times New Roman" w:hAnsi="Times New Roman" w:cs="Times New Roman"/>
          <w:kern w:val="20"/>
          <w:sz w:val="24"/>
          <w:szCs w:val="24"/>
        </w:rPr>
        <w:t>самостоятел</w:t>
      </w:r>
      <w:r w:rsidR="00114124">
        <w:rPr>
          <w:rFonts w:ascii="Times New Roman" w:hAnsi="Times New Roman" w:cs="Times New Roman"/>
          <w:kern w:val="20"/>
          <w:sz w:val="24"/>
          <w:szCs w:val="24"/>
        </w:rPr>
        <w:t>ь</w:t>
      </w:r>
      <w:r w:rsidR="00114124">
        <w:rPr>
          <w:rFonts w:ascii="Times New Roman" w:hAnsi="Times New Roman" w:cs="Times New Roman"/>
          <w:kern w:val="20"/>
          <w:sz w:val="24"/>
          <w:szCs w:val="24"/>
        </w:rPr>
        <w:t>ного</w:t>
      </w:r>
      <w:r w:rsidRPr="00421523">
        <w:rPr>
          <w:rFonts w:ascii="Times New Roman" w:hAnsi="Times New Roman" w:cs="Times New Roman"/>
          <w:kern w:val="20"/>
          <w:sz w:val="24"/>
          <w:szCs w:val="24"/>
        </w:rPr>
        <w:t xml:space="preserve"> документа.</w:t>
      </w:r>
    </w:p>
    <w:p w:rsidR="00421523" w:rsidRPr="00421523" w:rsidRDefault="00421523" w:rsidP="00421523">
      <w:pPr>
        <w:spacing w:after="0" w:line="240" w:lineRule="auto"/>
        <w:rPr>
          <w:rFonts w:ascii="Times New Roman" w:hAnsi="Times New Roman" w:cs="Times New Roman"/>
          <w:kern w:val="20"/>
          <w:sz w:val="24"/>
          <w:szCs w:val="24"/>
        </w:rPr>
      </w:pPr>
    </w:p>
    <w:p w:rsidR="00DE7F0F" w:rsidRPr="00421523" w:rsidRDefault="00421523" w:rsidP="00421523">
      <w:pPr>
        <w:spacing w:after="0" w:line="240" w:lineRule="auto"/>
        <w:rPr>
          <w:rFonts w:ascii="Times New Roman" w:hAnsi="Times New Roman" w:cs="Times New Roman"/>
          <w:kern w:val="20"/>
          <w:sz w:val="24"/>
          <w:szCs w:val="24"/>
        </w:rPr>
      </w:pPr>
      <w:r w:rsidRPr="00421523">
        <w:rPr>
          <w:rFonts w:ascii="Times New Roman" w:hAnsi="Times New Roman" w:cs="Times New Roman"/>
          <w:kern w:val="20"/>
          <w:sz w:val="24"/>
          <w:szCs w:val="24"/>
        </w:rPr>
        <w:t>В текущей редакции авторами разделов являются</w:t>
      </w:r>
      <w:r w:rsidR="00DE7F0F" w:rsidRPr="00421523">
        <w:rPr>
          <w:rFonts w:ascii="Times New Roman" w:hAnsi="Times New Roman" w:cs="Times New Roman"/>
          <w:kern w:val="20"/>
          <w:sz w:val="24"/>
          <w:szCs w:val="24"/>
        </w:rPr>
        <w:t xml:space="preserve"> </w:t>
      </w:r>
      <w:r w:rsidR="00F469C5" w:rsidRPr="00421523">
        <w:rPr>
          <w:rFonts w:ascii="Times New Roman" w:hAnsi="Times New Roman" w:cs="Times New Roman"/>
          <w:kern w:val="20"/>
          <w:sz w:val="24"/>
          <w:szCs w:val="24"/>
        </w:rPr>
        <w:t>Н. Дупленски</w:t>
      </w:r>
      <w:r w:rsidRPr="00421523">
        <w:rPr>
          <w:rFonts w:ascii="Times New Roman" w:hAnsi="Times New Roman" w:cs="Times New Roman"/>
          <w:kern w:val="20"/>
          <w:sz w:val="24"/>
          <w:szCs w:val="24"/>
        </w:rPr>
        <w:t>й</w:t>
      </w:r>
      <w:r w:rsidR="00DE7F0F" w:rsidRPr="00421523">
        <w:rPr>
          <w:rFonts w:ascii="Times New Roman" w:hAnsi="Times New Roman" w:cs="Times New Roman"/>
          <w:kern w:val="20"/>
          <w:sz w:val="24"/>
          <w:szCs w:val="24"/>
        </w:rPr>
        <w:t xml:space="preserve"> (Конкуренция и н</w:t>
      </w:r>
      <w:r w:rsidR="00DE7F0F" w:rsidRPr="00421523">
        <w:rPr>
          <w:rFonts w:ascii="Times New Roman" w:hAnsi="Times New Roman" w:cs="Times New Roman"/>
          <w:kern w:val="20"/>
          <w:sz w:val="24"/>
          <w:szCs w:val="24"/>
        </w:rPr>
        <w:t>е</w:t>
      </w:r>
      <w:r w:rsidR="00DE7F0F" w:rsidRPr="00421523">
        <w:rPr>
          <w:rFonts w:ascii="Times New Roman" w:hAnsi="Times New Roman" w:cs="Times New Roman"/>
          <w:kern w:val="20"/>
          <w:sz w:val="24"/>
          <w:szCs w:val="24"/>
        </w:rPr>
        <w:t>конкуренция. Моральные и правовые аспекты вопроса; Оговорка о соблюдении конф</w:t>
      </w:r>
      <w:r w:rsidR="00DE7F0F" w:rsidRPr="00421523">
        <w:rPr>
          <w:rFonts w:ascii="Times New Roman" w:hAnsi="Times New Roman" w:cs="Times New Roman"/>
          <w:kern w:val="20"/>
          <w:sz w:val="24"/>
          <w:szCs w:val="24"/>
        </w:rPr>
        <w:t>и</w:t>
      </w:r>
      <w:r w:rsidR="00DE7F0F" w:rsidRPr="00421523">
        <w:rPr>
          <w:rFonts w:ascii="Times New Roman" w:hAnsi="Times New Roman" w:cs="Times New Roman"/>
          <w:kern w:val="20"/>
          <w:sz w:val="24"/>
          <w:szCs w:val="24"/>
        </w:rPr>
        <w:t>денциальности в договорных отношениях между переводчиками и заказчиками)</w:t>
      </w:r>
      <w:r w:rsidR="00114124">
        <w:rPr>
          <w:rFonts w:ascii="Times New Roman" w:hAnsi="Times New Roman" w:cs="Times New Roman"/>
          <w:kern w:val="20"/>
          <w:sz w:val="24"/>
          <w:szCs w:val="24"/>
        </w:rPr>
        <w:t xml:space="preserve"> и</w:t>
      </w:r>
      <w:r w:rsidR="00DE7F0F" w:rsidRPr="00421523">
        <w:rPr>
          <w:rFonts w:ascii="Times New Roman" w:hAnsi="Times New Roman" w:cs="Times New Roman"/>
          <w:kern w:val="20"/>
          <w:sz w:val="24"/>
          <w:szCs w:val="24"/>
        </w:rPr>
        <w:t xml:space="preserve"> </w:t>
      </w:r>
      <w:r w:rsidR="00F469C5" w:rsidRPr="00421523">
        <w:rPr>
          <w:rFonts w:ascii="Times New Roman" w:hAnsi="Times New Roman" w:cs="Times New Roman"/>
          <w:kern w:val="20"/>
          <w:sz w:val="24"/>
          <w:szCs w:val="24"/>
        </w:rPr>
        <w:t>Ю. Литвинов</w:t>
      </w:r>
      <w:r w:rsidR="00DE7F0F" w:rsidRPr="00421523">
        <w:rPr>
          <w:rFonts w:ascii="Times New Roman" w:hAnsi="Times New Roman" w:cs="Times New Roman"/>
          <w:kern w:val="20"/>
          <w:sz w:val="24"/>
          <w:szCs w:val="24"/>
        </w:rPr>
        <w:t xml:space="preserve"> (Общая часть</w:t>
      </w:r>
      <w:r w:rsidR="00056839">
        <w:rPr>
          <w:rFonts w:ascii="Times New Roman" w:hAnsi="Times New Roman" w:cs="Times New Roman"/>
          <w:kern w:val="20"/>
          <w:sz w:val="24"/>
          <w:szCs w:val="24"/>
        </w:rPr>
        <w:t>;</w:t>
      </w:r>
      <w:r w:rsidR="00DE7F0F" w:rsidRPr="00421523">
        <w:rPr>
          <w:rFonts w:ascii="Times New Roman" w:hAnsi="Times New Roman" w:cs="Times New Roman"/>
          <w:kern w:val="20"/>
          <w:sz w:val="24"/>
          <w:szCs w:val="24"/>
        </w:rPr>
        <w:t xml:space="preserve"> </w:t>
      </w:r>
      <w:r w:rsidR="00DE7F0F" w:rsidRPr="00421523">
        <w:rPr>
          <w:rFonts w:ascii="Times New Roman" w:hAnsi="Times New Roman" w:cs="Times New Roman"/>
          <w:bCs/>
          <w:kern w:val="20"/>
          <w:sz w:val="24"/>
          <w:szCs w:val="24"/>
        </w:rPr>
        <w:t>Ответственность сторон по договорам на выполнение перев</w:t>
      </w:r>
      <w:r w:rsidR="00DE7F0F" w:rsidRPr="00421523">
        <w:rPr>
          <w:rFonts w:ascii="Times New Roman" w:hAnsi="Times New Roman" w:cs="Times New Roman"/>
          <w:bCs/>
          <w:kern w:val="20"/>
          <w:sz w:val="24"/>
          <w:szCs w:val="24"/>
        </w:rPr>
        <w:t>о</w:t>
      </w:r>
      <w:r w:rsidR="00DE7F0F" w:rsidRPr="00421523">
        <w:rPr>
          <w:rFonts w:ascii="Times New Roman" w:hAnsi="Times New Roman" w:cs="Times New Roman"/>
          <w:bCs/>
          <w:kern w:val="20"/>
          <w:sz w:val="24"/>
          <w:szCs w:val="24"/>
        </w:rPr>
        <w:t>да</w:t>
      </w:r>
      <w:r w:rsidR="00DE7F0F" w:rsidRPr="00421523">
        <w:rPr>
          <w:rFonts w:ascii="Times New Roman" w:hAnsi="Times New Roman" w:cs="Times New Roman"/>
          <w:kern w:val="20"/>
          <w:sz w:val="24"/>
          <w:szCs w:val="24"/>
        </w:rPr>
        <w:t>)</w:t>
      </w:r>
      <w:r w:rsidRPr="00421523">
        <w:rPr>
          <w:rFonts w:ascii="Times New Roman" w:hAnsi="Times New Roman" w:cs="Times New Roman"/>
          <w:kern w:val="20"/>
          <w:sz w:val="24"/>
          <w:szCs w:val="24"/>
        </w:rPr>
        <w:t>.</w:t>
      </w:r>
      <w:r w:rsidR="006A2AB2" w:rsidRPr="00421523">
        <w:rPr>
          <w:rFonts w:ascii="Times New Roman" w:hAnsi="Times New Roman" w:cs="Times New Roman"/>
          <w:kern w:val="20"/>
          <w:sz w:val="24"/>
          <w:szCs w:val="24"/>
        </w:rPr>
        <w:t xml:space="preserve"> Настоящие методические рекомендации являются составным, а не консенсусным д</w:t>
      </w:r>
      <w:r w:rsidR="006A2AB2" w:rsidRPr="00421523">
        <w:rPr>
          <w:rFonts w:ascii="Times New Roman" w:hAnsi="Times New Roman" w:cs="Times New Roman"/>
          <w:kern w:val="20"/>
          <w:sz w:val="24"/>
          <w:szCs w:val="24"/>
        </w:rPr>
        <w:t>о</w:t>
      </w:r>
      <w:r w:rsidR="006A2AB2" w:rsidRPr="00421523">
        <w:rPr>
          <w:rFonts w:ascii="Times New Roman" w:hAnsi="Times New Roman" w:cs="Times New Roman"/>
          <w:kern w:val="20"/>
          <w:sz w:val="24"/>
          <w:szCs w:val="24"/>
        </w:rPr>
        <w:t>кументом</w:t>
      </w:r>
      <w:r w:rsidR="00CF1F6B" w:rsidRPr="00421523">
        <w:rPr>
          <w:rStyle w:val="FootnoteReference"/>
          <w:rFonts w:ascii="Times New Roman" w:hAnsi="Times New Roman" w:cs="Times New Roman"/>
          <w:kern w:val="20"/>
          <w:sz w:val="24"/>
          <w:szCs w:val="24"/>
        </w:rPr>
        <w:footnoteReference w:id="1"/>
      </w:r>
      <w:r w:rsidR="006A2AB2" w:rsidRPr="00421523">
        <w:rPr>
          <w:rFonts w:ascii="Times New Roman" w:hAnsi="Times New Roman" w:cs="Times New Roman"/>
          <w:kern w:val="20"/>
          <w:sz w:val="24"/>
          <w:szCs w:val="24"/>
        </w:rPr>
        <w:t>.</w:t>
      </w:r>
    </w:p>
    <w:p w:rsidR="001D4BFC" w:rsidRPr="00421523" w:rsidRDefault="001D4BFC" w:rsidP="00421523">
      <w:pPr>
        <w:spacing w:after="0" w:line="240" w:lineRule="auto"/>
        <w:rPr>
          <w:rFonts w:ascii="Times New Roman" w:hAnsi="Times New Roman" w:cs="Times New Roman"/>
          <w:kern w:val="20"/>
          <w:sz w:val="24"/>
          <w:szCs w:val="24"/>
        </w:rPr>
      </w:pPr>
    </w:p>
    <w:p w:rsidR="00DE7F0F" w:rsidRPr="00421523" w:rsidRDefault="00DE7F0F" w:rsidP="00421523">
      <w:pPr>
        <w:autoSpaceDE w:val="0"/>
        <w:autoSpaceDN w:val="0"/>
        <w:adjustRightInd w:val="0"/>
        <w:spacing w:after="0" w:line="240" w:lineRule="auto"/>
        <w:rPr>
          <w:rFonts w:ascii="Times New Roman" w:hAnsi="Times New Roman" w:cs="Times New Roman"/>
          <w:bCs/>
          <w:kern w:val="20"/>
          <w:sz w:val="24"/>
          <w:szCs w:val="24"/>
        </w:rPr>
      </w:pPr>
      <w:r w:rsidRPr="00421523">
        <w:rPr>
          <w:rFonts w:ascii="Times New Roman" w:hAnsi="Times New Roman" w:cs="Times New Roman"/>
          <w:bCs/>
          <w:kern w:val="20"/>
          <w:sz w:val="24"/>
          <w:szCs w:val="24"/>
        </w:rPr>
        <w:t xml:space="preserve">Методические рекомендации адресованы участникам рынка переводов РФ </w:t>
      </w:r>
      <w:r w:rsidR="00ED771E" w:rsidRPr="00421523">
        <w:rPr>
          <w:rFonts w:ascii="Times New Roman" w:hAnsi="Times New Roman" w:cs="Times New Roman"/>
          <w:bCs/>
          <w:kern w:val="20"/>
          <w:sz w:val="24"/>
          <w:szCs w:val="24"/>
        </w:rPr>
        <w:t>–</w:t>
      </w:r>
      <w:r w:rsidRPr="00421523">
        <w:rPr>
          <w:rFonts w:ascii="Times New Roman" w:hAnsi="Times New Roman" w:cs="Times New Roman"/>
          <w:bCs/>
          <w:kern w:val="20"/>
          <w:sz w:val="24"/>
          <w:szCs w:val="24"/>
        </w:rPr>
        <w:t xml:space="preserve"> перево</w:t>
      </w:r>
      <w:r w:rsidRPr="00421523">
        <w:rPr>
          <w:rFonts w:ascii="Times New Roman" w:hAnsi="Times New Roman" w:cs="Times New Roman"/>
          <w:bCs/>
          <w:kern w:val="20"/>
          <w:sz w:val="24"/>
          <w:szCs w:val="24"/>
        </w:rPr>
        <w:t>д</w:t>
      </w:r>
      <w:r w:rsidRPr="00421523">
        <w:rPr>
          <w:rFonts w:ascii="Times New Roman" w:hAnsi="Times New Roman" w:cs="Times New Roman"/>
          <w:bCs/>
          <w:kern w:val="20"/>
          <w:sz w:val="24"/>
          <w:szCs w:val="24"/>
        </w:rPr>
        <w:t>чикам</w:t>
      </w:r>
      <w:r w:rsidR="00ED771E" w:rsidRPr="00421523">
        <w:rPr>
          <w:rFonts w:ascii="Times New Roman" w:hAnsi="Times New Roman" w:cs="Times New Roman"/>
          <w:bCs/>
          <w:kern w:val="20"/>
          <w:sz w:val="24"/>
          <w:szCs w:val="24"/>
        </w:rPr>
        <w:t>-</w:t>
      </w:r>
      <w:r w:rsidR="00953BD2" w:rsidRPr="00421523">
        <w:rPr>
          <w:rFonts w:ascii="Times New Roman" w:hAnsi="Times New Roman" w:cs="Times New Roman"/>
          <w:bCs/>
          <w:kern w:val="20"/>
          <w:sz w:val="24"/>
          <w:szCs w:val="24"/>
        </w:rPr>
        <w:t>фрилансер</w:t>
      </w:r>
      <w:r w:rsidR="00ED771E" w:rsidRPr="00421523">
        <w:rPr>
          <w:rFonts w:ascii="Times New Roman" w:hAnsi="Times New Roman" w:cs="Times New Roman"/>
          <w:bCs/>
          <w:kern w:val="20"/>
          <w:sz w:val="24"/>
          <w:szCs w:val="24"/>
        </w:rPr>
        <w:t>ам</w:t>
      </w:r>
      <w:r w:rsidRPr="00421523">
        <w:rPr>
          <w:rFonts w:ascii="Times New Roman" w:hAnsi="Times New Roman" w:cs="Times New Roman"/>
          <w:bCs/>
          <w:kern w:val="20"/>
          <w:sz w:val="24"/>
          <w:szCs w:val="24"/>
        </w:rPr>
        <w:t xml:space="preserve"> и сотрудникам/руководителям переводческих компаний, а также </w:t>
      </w:r>
      <w:r w:rsidR="00ED771E" w:rsidRPr="00421523">
        <w:rPr>
          <w:rFonts w:ascii="Times New Roman" w:hAnsi="Times New Roman" w:cs="Times New Roman"/>
          <w:bCs/>
          <w:kern w:val="20"/>
          <w:sz w:val="24"/>
          <w:szCs w:val="24"/>
        </w:rPr>
        <w:t xml:space="preserve">сотрудникам/руководителям </w:t>
      </w:r>
      <w:r w:rsidRPr="00421523">
        <w:rPr>
          <w:rFonts w:ascii="Times New Roman" w:hAnsi="Times New Roman" w:cs="Times New Roman"/>
          <w:bCs/>
          <w:kern w:val="20"/>
          <w:sz w:val="24"/>
          <w:szCs w:val="24"/>
        </w:rPr>
        <w:t>организаций</w:t>
      </w:r>
      <w:r w:rsidR="00ED771E" w:rsidRPr="00421523">
        <w:rPr>
          <w:rFonts w:ascii="Times New Roman" w:hAnsi="Times New Roman" w:cs="Times New Roman"/>
          <w:bCs/>
          <w:kern w:val="20"/>
          <w:sz w:val="24"/>
          <w:szCs w:val="24"/>
        </w:rPr>
        <w:t xml:space="preserve">, являющихся </w:t>
      </w:r>
      <w:r w:rsidRPr="00421523">
        <w:rPr>
          <w:rFonts w:ascii="Times New Roman" w:hAnsi="Times New Roman" w:cs="Times New Roman"/>
          <w:bCs/>
          <w:kern w:val="20"/>
          <w:sz w:val="24"/>
          <w:szCs w:val="24"/>
        </w:rPr>
        <w:t>заказчик</w:t>
      </w:r>
      <w:r w:rsidR="00ED771E" w:rsidRPr="00421523">
        <w:rPr>
          <w:rFonts w:ascii="Times New Roman" w:hAnsi="Times New Roman" w:cs="Times New Roman"/>
          <w:bCs/>
          <w:kern w:val="20"/>
          <w:sz w:val="24"/>
          <w:szCs w:val="24"/>
        </w:rPr>
        <w:t>ами</w:t>
      </w:r>
      <w:r w:rsidRPr="00421523">
        <w:rPr>
          <w:rFonts w:ascii="Times New Roman" w:hAnsi="Times New Roman" w:cs="Times New Roman"/>
          <w:bCs/>
          <w:kern w:val="20"/>
          <w:sz w:val="24"/>
          <w:szCs w:val="24"/>
        </w:rPr>
        <w:t xml:space="preserve"> услуг письменного и устного перевода.</w:t>
      </w:r>
    </w:p>
    <w:p w:rsidR="005D14BF" w:rsidRDefault="005D14BF">
      <w:pPr>
        <w:rPr>
          <w:rFonts w:ascii="Tahoma" w:hAnsi="Tahoma" w:cs="Tahoma"/>
          <w:b/>
          <w:color w:val="215868" w:themeColor="accent5" w:themeShade="80"/>
          <w:kern w:val="20"/>
          <w:sz w:val="28"/>
          <w:szCs w:val="28"/>
        </w:rPr>
      </w:pPr>
      <w:r>
        <w:rPr>
          <w:rFonts w:ascii="Tahoma" w:hAnsi="Tahoma" w:cs="Tahoma"/>
          <w:b/>
          <w:color w:val="215868" w:themeColor="accent5" w:themeShade="80"/>
          <w:kern w:val="20"/>
          <w:sz w:val="28"/>
          <w:szCs w:val="28"/>
        </w:rPr>
        <w:br w:type="page"/>
      </w:r>
    </w:p>
    <w:p w:rsidR="00EC7F9B" w:rsidRPr="007A5574" w:rsidRDefault="00EC7F9B" w:rsidP="00D44EDB">
      <w:pPr>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lastRenderedPageBreak/>
        <w:t>ОБЩАЯ ЧАСТЬ</w:t>
      </w:r>
    </w:p>
    <w:p w:rsidR="00EC7F9B" w:rsidRPr="007A5574" w:rsidRDefault="00EC7F9B" w:rsidP="00D44EDB">
      <w:pPr>
        <w:spacing w:after="0" w:line="240" w:lineRule="auto"/>
        <w:rPr>
          <w:rFonts w:ascii="Times New Roman" w:hAnsi="Times New Roman" w:cs="Times New Roman"/>
          <w:b/>
          <w:kern w:val="20"/>
          <w:sz w:val="24"/>
          <w:szCs w:val="24"/>
        </w:rPr>
      </w:pPr>
    </w:p>
    <w:p w:rsidR="00EC7F9B" w:rsidRPr="007A5574" w:rsidRDefault="00EC7F9B" w:rsidP="00D44EDB">
      <w:pPr>
        <w:spacing w:after="0" w:line="240" w:lineRule="auto"/>
        <w:rPr>
          <w:rFonts w:ascii="Times New Roman" w:hAnsi="Times New Roman" w:cs="Times New Roman"/>
          <w:b/>
          <w:kern w:val="20"/>
          <w:sz w:val="24"/>
          <w:szCs w:val="24"/>
        </w:rPr>
      </w:pPr>
    </w:p>
    <w:p w:rsidR="009F2827" w:rsidRPr="007A5574" w:rsidRDefault="0086472D" w:rsidP="00D44EDB">
      <w:pPr>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ДОГОВОР: НУЖЕН ЛИ ОН?</w:t>
      </w:r>
    </w:p>
    <w:p w:rsidR="00EC7F9B" w:rsidRPr="007A5574" w:rsidRDefault="00EC7F9B" w:rsidP="00D44EDB">
      <w:pPr>
        <w:spacing w:after="0" w:line="240" w:lineRule="auto"/>
        <w:rPr>
          <w:rFonts w:ascii="Times New Roman" w:hAnsi="Times New Roman" w:cs="Times New Roman"/>
          <w:kern w:val="20"/>
          <w:sz w:val="24"/>
          <w:szCs w:val="24"/>
        </w:rPr>
      </w:pPr>
    </w:p>
    <w:p w:rsidR="0086472D" w:rsidRPr="007A5574" w:rsidRDefault="0086472D"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При решении вопросов оформления </w:t>
      </w:r>
      <w:r w:rsidR="00AB5561" w:rsidRPr="007A5574">
        <w:rPr>
          <w:rFonts w:ascii="Times New Roman" w:hAnsi="Times New Roman" w:cs="Times New Roman"/>
          <w:kern w:val="20"/>
          <w:sz w:val="24"/>
          <w:szCs w:val="24"/>
        </w:rPr>
        <w:t>между</w:t>
      </w:r>
      <w:r w:rsidR="00EF19A8" w:rsidRPr="007A5574">
        <w:rPr>
          <w:rFonts w:ascii="Times New Roman" w:hAnsi="Times New Roman" w:cs="Times New Roman"/>
          <w:kern w:val="20"/>
          <w:sz w:val="24"/>
          <w:szCs w:val="24"/>
        </w:rPr>
        <w:t xml:space="preserve"> </w:t>
      </w:r>
      <w:r w:rsidR="000F7328" w:rsidRPr="007A5574">
        <w:rPr>
          <w:rFonts w:ascii="Times New Roman" w:hAnsi="Times New Roman" w:cs="Times New Roman"/>
          <w:color w:val="000000" w:themeColor="text1"/>
          <w:kern w:val="20"/>
          <w:sz w:val="24"/>
          <w:szCs w:val="24"/>
        </w:rPr>
        <w:t>переводчиком-</w:t>
      </w:r>
      <w:r w:rsidR="00953BD2">
        <w:rPr>
          <w:rFonts w:ascii="Times New Roman" w:hAnsi="Times New Roman" w:cs="Times New Roman"/>
          <w:color w:val="000000" w:themeColor="text1"/>
          <w:kern w:val="20"/>
          <w:sz w:val="24"/>
          <w:szCs w:val="24"/>
        </w:rPr>
        <w:t>фрилансер</w:t>
      </w:r>
      <w:r w:rsidR="000F7328" w:rsidRPr="007A5574">
        <w:rPr>
          <w:rFonts w:ascii="Times New Roman" w:hAnsi="Times New Roman" w:cs="Times New Roman"/>
          <w:color w:val="000000" w:themeColor="text1"/>
          <w:kern w:val="20"/>
          <w:sz w:val="24"/>
          <w:szCs w:val="24"/>
        </w:rPr>
        <w:t xml:space="preserve">ом и заказчиком </w:t>
      </w:r>
      <w:r w:rsidR="00CB701F" w:rsidRPr="007A5574">
        <w:rPr>
          <w:rFonts w:ascii="Times New Roman" w:hAnsi="Times New Roman" w:cs="Times New Roman"/>
          <w:kern w:val="20"/>
          <w:sz w:val="24"/>
          <w:szCs w:val="24"/>
        </w:rPr>
        <w:t xml:space="preserve">договорных </w:t>
      </w:r>
      <w:r w:rsidR="00AB5561" w:rsidRPr="007A5574">
        <w:rPr>
          <w:rFonts w:ascii="Times New Roman" w:hAnsi="Times New Roman" w:cs="Times New Roman"/>
          <w:kern w:val="20"/>
          <w:sz w:val="24"/>
          <w:szCs w:val="24"/>
        </w:rPr>
        <w:t>отношений</w:t>
      </w:r>
      <w:r w:rsidR="00ED771E" w:rsidRPr="007A5574">
        <w:rPr>
          <w:rFonts w:ascii="Times New Roman" w:hAnsi="Times New Roman" w:cs="Times New Roman"/>
          <w:kern w:val="20"/>
          <w:sz w:val="24"/>
          <w:szCs w:val="24"/>
        </w:rPr>
        <w:t xml:space="preserve"> согласно</w:t>
      </w:r>
      <w:r w:rsidR="005776C8" w:rsidRPr="007A5574">
        <w:rPr>
          <w:rFonts w:ascii="Times New Roman" w:hAnsi="Times New Roman" w:cs="Times New Roman"/>
          <w:kern w:val="20"/>
          <w:sz w:val="24"/>
          <w:szCs w:val="24"/>
        </w:rPr>
        <w:t xml:space="preserve"> российскому праву,</w:t>
      </w:r>
      <w:r w:rsidRPr="007A5574">
        <w:rPr>
          <w:rFonts w:ascii="Times New Roman" w:hAnsi="Times New Roman" w:cs="Times New Roman"/>
          <w:kern w:val="20"/>
          <w:sz w:val="24"/>
          <w:szCs w:val="24"/>
        </w:rPr>
        <w:t xml:space="preserve"> целесообразно </w:t>
      </w:r>
      <w:r w:rsidR="006B6D93" w:rsidRPr="007A5574">
        <w:rPr>
          <w:rFonts w:ascii="Times New Roman" w:hAnsi="Times New Roman" w:cs="Times New Roman"/>
          <w:kern w:val="20"/>
          <w:sz w:val="24"/>
          <w:szCs w:val="24"/>
        </w:rPr>
        <w:t>учитывать</w:t>
      </w:r>
      <w:r w:rsidRPr="007A5574">
        <w:rPr>
          <w:rFonts w:ascii="Times New Roman" w:hAnsi="Times New Roman" w:cs="Times New Roman"/>
          <w:kern w:val="20"/>
          <w:sz w:val="24"/>
          <w:szCs w:val="24"/>
        </w:rPr>
        <w:t xml:space="preserve"> след</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ющи</w:t>
      </w:r>
      <w:r w:rsidR="006B6D93"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 xml:space="preserve"> соображени</w:t>
      </w:r>
      <w:r w:rsidR="006B6D93" w:rsidRPr="007A5574">
        <w:rPr>
          <w:rFonts w:ascii="Times New Roman" w:hAnsi="Times New Roman" w:cs="Times New Roman"/>
          <w:kern w:val="20"/>
          <w:sz w:val="24"/>
          <w:szCs w:val="24"/>
        </w:rPr>
        <w:t>я, которые</w:t>
      </w:r>
      <w:r w:rsidR="009169FC" w:rsidRPr="007A5574">
        <w:rPr>
          <w:rFonts w:ascii="Times New Roman" w:hAnsi="Times New Roman" w:cs="Times New Roman"/>
          <w:kern w:val="20"/>
          <w:sz w:val="24"/>
          <w:szCs w:val="24"/>
        </w:rPr>
        <w:t xml:space="preserve"> носят </w:t>
      </w:r>
      <w:r w:rsidR="0082667E" w:rsidRPr="007A5574">
        <w:rPr>
          <w:rFonts w:ascii="Times New Roman" w:hAnsi="Times New Roman" w:cs="Times New Roman"/>
          <w:kern w:val="20"/>
          <w:sz w:val="24"/>
          <w:szCs w:val="24"/>
        </w:rPr>
        <w:t xml:space="preserve">общий </w:t>
      </w:r>
      <w:r w:rsidR="009169FC" w:rsidRPr="007A5574">
        <w:rPr>
          <w:rFonts w:ascii="Times New Roman" w:hAnsi="Times New Roman" w:cs="Times New Roman"/>
          <w:kern w:val="20"/>
          <w:sz w:val="24"/>
          <w:szCs w:val="24"/>
        </w:rPr>
        <w:t>характер и предназначены для того, чтобы</w:t>
      </w:r>
      <w:r w:rsidR="0082667E" w:rsidRPr="007A5574">
        <w:rPr>
          <w:rFonts w:ascii="Times New Roman" w:hAnsi="Times New Roman" w:cs="Times New Roman"/>
          <w:kern w:val="20"/>
          <w:sz w:val="24"/>
          <w:szCs w:val="24"/>
        </w:rPr>
        <w:t xml:space="preserve"> дать первоначальную </w:t>
      </w:r>
      <w:r w:rsidR="006B6D93" w:rsidRPr="007A5574">
        <w:rPr>
          <w:rFonts w:ascii="Times New Roman" w:hAnsi="Times New Roman" w:cs="Times New Roman"/>
          <w:kern w:val="20"/>
          <w:sz w:val="24"/>
          <w:szCs w:val="24"/>
        </w:rPr>
        <w:t xml:space="preserve">правовую </w:t>
      </w:r>
      <w:r w:rsidR="0082667E" w:rsidRPr="007A5574">
        <w:rPr>
          <w:rFonts w:ascii="Times New Roman" w:hAnsi="Times New Roman" w:cs="Times New Roman"/>
          <w:kern w:val="20"/>
          <w:sz w:val="24"/>
          <w:szCs w:val="24"/>
        </w:rPr>
        <w:t>ориент</w:t>
      </w:r>
      <w:r w:rsidR="006B6D93" w:rsidRPr="007A5574">
        <w:rPr>
          <w:rFonts w:ascii="Times New Roman" w:hAnsi="Times New Roman" w:cs="Times New Roman"/>
          <w:kern w:val="20"/>
          <w:sz w:val="24"/>
          <w:szCs w:val="24"/>
        </w:rPr>
        <w:t>ацию</w:t>
      </w:r>
      <w:r w:rsidR="0082667E" w:rsidRPr="007A5574">
        <w:rPr>
          <w:rFonts w:ascii="Times New Roman" w:hAnsi="Times New Roman" w:cs="Times New Roman"/>
          <w:kern w:val="20"/>
          <w:sz w:val="24"/>
          <w:szCs w:val="24"/>
        </w:rPr>
        <w:t>. Это не правовые консультации</w:t>
      </w:r>
      <w:r w:rsidRPr="007A5574">
        <w:rPr>
          <w:rFonts w:ascii="Times New Roman" w:hAnsi="Times New Roman" w:cs="Times New Roman"/>
          <w:kern w:val="20"/>
          <w:sz w:val="24"/>
          <w:szCs w:val="24"/>
        </w:rPr>
        <w:t>:</w:t>
      </w:r>
      <w:r w:rsidR="0082667E" w:rsidRPr="007A5574">
        <w:rPr>
          <w:rFonts w:ascii="Times New Roman" w:hAnsi="Times New Roman" w:cs="Times New Roman"/>
          <w:kern w:val="20"/>
          <w:sz w:val="24"/>
          <w:szCs w:val="24"/>
        </w:rPr>
        <w:t xml:space="preserve"> за так</w:t>
      </w:r>
      <w:r w:rsidR="0082667E" w:rsidRPr="007A5574">
        <w:rPr>
          <w:rFonts w:ascii="Times New Roman" w:hAnsi="Times New Roman" w:cs="Times New Roman"/>
          <w:kern w:val="20"/>
          <w:sz w:val="24"/>
          <w:szCs w:val="24"/>
        </w:rPr>
        <w:t>о</w:t>
      </w:r>
      <w:r w:rsidR="0082667E" w:rsidRPr="007A5574">
        <w:rPr>
          <w:rFonts w:ascii="Times New Roman" w:hAnsi="Times New Roman" w:cs="Times New Roman"/>
          <w:kern w:val="20"/>
          <w:sz w:val="24"/>
          <w:szCs w:val="24"/>
        </w:rPr>
        <w:t xml:space="preserve">выми </w:t>
      </w:r>
      <w:r w:rsidR="00DD164E" w:rsidRPr="007A5574">
        <w:rPr>
          <w:rFonts w:ascii="Times New Roman" w:hAnsi="Times New Roman" w:cs="Times New Roman"/>
          <w:kern w:val="20"/>
          <w:sz w:val="24"/>
          <w:szCs w:val="24"/>
        </w:rPr>
        <w:t>следует</w:t>
      </w:r>
      <w:r w:rsidR="0082667E" w:rsidRPr="007A5574">
        <w:rPr>
          <w:rFonts w:ascii="Times New Roman" w:hAnsi="Times New Roman" w:cs="Times New Roman"/>
          <w:kern w:val="20"/>
          <w:sz w:val="24"/>
          <w:szCs w:val="24"/>
        </w:rPr>
        <w:t xml:space="preserve"> </w:t>
      </w:r>
      <w:r w:rsidR="00DB1E58" w:rsidRPr="007A5574">
        <w:rPr>
          <w:rFonts w:ascii="Times New Roman" w:hAnsi="Times New Roman" w:cs="Times New Roman"/>
          <w:kern w:val="20"/>
          <w:sz w:val="24"/>
          <w:szCs w:val="24"/>
        </w:rPr>
        <w:t xml:space="preserve">при необходимости </w:t>
      </w:r>
      <w:r w:rsidR="0082667E" w:rsidRPr="007A5574">
        <w:rPr>
          <w:rFonts w:ascii="Times New Roman" w:hAnsi="Times New Roman" w:cs="Times New Roman"/>
          <w:kern w:val="20"/>
          <w:sz w:val="24"/>
          <w:szCs w:val="24"/>
        </w:rPr>
        <w:t>обращаться к юристу.</w:t>
      </w:r>
    </w:p>
    <w:p w:rsidR="00DB1E58" w:rsidRPr="007A5574" w:rsidRDefault="00DB1E58" w:rsidP="00D44EDB">
      <w:pPr>
        <w:spacing w:after="0" w:line="240" w:lineRule="auto"/>
        <w:rPr>
          <w:rFonts w:ascii="Times New Roman" w:hAnsi="Times New Roman" w:cs="Times New Roman"/>
          <w:b/>
          <w:kern w:val="20"/>
          <w:sz w:val="24"/>
          <w:szCs w:val="24"/>
        </w:rPr>
      </w:pPr>
    </w:p>
    <w:p w:rsidR="002879DE" w:rsidRPr="007A5574" w:rsidRDefault="0086472D" w:rsidP="00D44EDB">
      <w:pPr>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 xml:space="preserve">Наличие письменного договора лучше, чем его отсутствие </w:t>
      </w:r>
    </w:p>
    <w:p w:rsidR="00DB1E58" w:rsidRPr="007A5574" w:rsidRDefault="00DB1E58" w:rsidP="00D44EDB">
      <w:pPr>
        <w:spacing w:after="0" w:line="240" w:lineRule="auto"/>
        <w:rPr>
          <w:rFonts w:ascii="Times New Roman" w:hAnsi="Times New Roman" w:cs="Times New Roman"/>
          <w:kern w:val="20"/>
          <w:sz w:val="24"/>
          <w:szCs w:val="24"/>
        </w:rPr>
      </w:pPr>
    </w:p>
    <w:p w:rsidR="00E4440C" w:rsidRPr="007A5574" w:rsidRDefault="008E16B1"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Письменный д</w:t>
      </w:r>
      <w:r w:rsidR="002879DE" w:rsidRPr="007A5574">
        <w:rPr>
          <w:rFonts w:ascii="Times New Roman" w:hAnsi="Times New Roman" w:cs="Times New Roman"/>
          <w:kern w:val="20"/>
          <w:sz w:val="24"/>
          <w:szCs w:val="24"/>
        </w:rPr>
        <w:t xml:space="preserve">оговор </w:t>
      </w:r>
      <w:r w:rsidR="0086472D" w:rsidRPr="007A5574">
        <w:rPr>
          <w:rFonts w:ascii="Times New Roman" w:hAnsi="Times New Roman" w:cs="Times New Roman"/>
          <w:kern w:val="20"/>
          <w:sz w:val="24"/>
          <w:szCs w:val="24"/>
        </w:rPr>
        <w:t>фикс</w:t>
      </w:r>
      <w:r w:rsidR="002879DE" w:rsidRPr="007A5574">
        <w:rPr>
          <w:rFonts w:ascii="Times New Roman" w:hAnsi="Times New Roman" w:cs="Times New Roman"/>
          <w:kern w:val="20"/>
          <w:sz w:val="24"/>
          <w:szCs w:val="24"/>
        </w:rPr>
        <w:t>ирует условия сотрудничества</w:t>
      </w:r>
      <w:r w:rsidR="000E4E4F" w:rsidRPr="007A5574">
        <w:rPr>
          <w:rFonts w:ascii="Times New Roman" w:hAnsi="Times New Roman" w:cs="Times New Roman"/>
          <w:kern w:val="20"/>
          <w:sz w:val="24"/>
          <w:szCs w:val="24"/>
        </w:rPr>
        <w:t xml:space="preserve"> </w:t>
      </w:r>
      <w:r w:rsidR="00DB1E58" w:rsidRPr="007A5574">
        <w:rPr>
          <w:rFonts w:ascii="Times New Roman" w:hAnsi="Times New Roman" w:cs="Times New Roman"/>
          <w:kern w:val="20"/>
          <w:sz w:val="24"/>
          <w:szCs w:val="24"/>
        </w:rPr>
        <w:t xml:space="preserve">между </w:t>
      </w:r>
      <w:r w:rsidR="000F7328" w:rsidRPr="007A5574">
        <w:rPr>
          <w:rFonts w:ascii="Times New Roman" w:hAnsi="Times New Roman" w:cs="Times New Roman"/>
          <w:color w:val="000000" w:themeColor="text1"/>
          <w:kern w:val="20"/>
          <w:sz w:val="24"/>
          <w:szCs w:val="24"/>
        </w:rPr>
        <w:t>переводчиком-</w:t>
      </w:r>
      <w:r w:rsidR="00953BD2">
        <w:rPr>
          <w:rFonts w:ascii="Times New Roman" w:hAnsi="Times New Roman" w:cs="Times New Roman"/>
          <w:color w:val="000000" w:themeColor="text1"/>
          <w:kern w:val="20"/>
          <w:sz w:val="24"/>
          <w:szCs w:val="24"/>
        </w:rPr>
        <w:t>фрилансер</w:t>
      </w:r>
      <w:r w:rsidR="000F7328" w:rsidRPr="007A5574">
        <w:rPr>
          <w:rFonts w:ascii="Times New Roman" w:hAnsi="Times New Roman" w:cs="Times New Roman"/>
          <w:color w:val="000000" w:themeColor="text1"/>
          <w:kern w:val="20"/>
          <w:sz w:val="24"/>
          <w:szCs w:val="24"/>
        </w:rPr>
        <w:t>ом и заказчиком</w:t>
      </w:r>
      <w:r w:rsidR="00763E05" w:rsidRPr="007A5574">
        <w:rPr>
          <w:rFonts w:ascii="Times New Roman" w:hAnsi="Times New Roman" w:cs="Times New Roman"/>
          <w:kern w:val="20"/>
          <w:sz w:val="24"/>
          <w:szCs w:val="24"/>
        </w:rPr>
        <w:t>, права и обязанности сторон</w:t>
      </w:r>
      <w:r w:rsidR="00363B80">
        <w:rPr>
          <w:rFonts w:ascii="Times New Roman" w:hAnsi="Times New Roman" w:cs="Times New Roman"/>
          <w:kern w:val="20"/>
          <w:sz w:val="24"/>
          <w:szCs w:val="24"/>
        </w:rPr>
        <w:t>,</w:t>
      </w:r>
      <w:r w:rsidR="00763E05" w:rsidRPr="007A5574">
        <w:rPr>
          <w:rFonts w:ascii="Times New Roman" w:hAnsi="Times New Roman" w:cs="Times New Roman"/>
          <w:kern w:val="20"/>
          <w:sz w:val="24"/>
          <w:szCs w:val="24"/>
        </w:rPr>
        <w:t xml:space="preserve"> служит неоспоримым </w:t>
      </w:r>
      <w:r w:rsidRPr="007A5574">
        <w:rPr>
          <w:rFonts w:ascii="Times New Roman" w:hAnsi="Times New Roman" w:cs="Times New Roman"/>
          <w:kern w:val="20"/>
          <w:sz w:val="24"/>
          <w:szCs w:val="24"/>
        </w:rPr>
        <w:t>доказ</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тельством</w:t>
      </w:r>
      <w:r w:rsidR="00763E05" w:rsidRPr="007A5574">
        <w:rPr>
          <w:rFonts w:ascii="Times New Roman" w:hAnsi="Times New Roman" w:cs="Times New Roman"/>
          <w:kern w:val="20"/>
          <w:sz w:val="24"/>
          <w:szCs w:val="24"/>
        </w:rPr>
        <w:t xml:space="preserve"> наличия определенных правовых отношений между ними.</w:t>
      </w:r>
      <w:r w:rsidR="002879DE" w:rsidRPr="007A5574">
        <w:rPr>
          <w:rFonts w:ascii="Times New Roman" w:hAnsi="Times New Roman" w:cs="Times New Roman"/>
          <w:kern w:val="20"/>
          <w:sz w:val="24"/>
          <w:szCs w:val="24"/>
        </w:rPr>
        <w:t xml:space="preserve"> </w:t>
      </w:r>
    </w:p>
    <w:p w:rsidR="00DB1E58" w:rsidRPr="007A5574" w:rsidRDefault="00DB1E58" w:rsidP="00D44EDB">
      <w:pPr>
        <w:spacing w:after="0" w:line="240" w:lineRule="auto"/>
        <w:rPr>
          <w:rFonts w:ascii="Times New Roman" w:hAnsi="Times New Roman" w:cs="Times New Roman"/>
          <w:kern w:val="20"/>
          <w:sz w:val="24"/>
          <w:szCs w:val="24"/>
        </w:rPr>
      </w:pPr>
    </w:p>
    <w:p w:rsidR="00E4440C" w:rsidRPr="007A5574" w:rsidRDefault="002879DE"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Иногда возникает вопрос</w:t>
      </w:r>
      <w:r w:rsidR="00ED771E" w:rsidRPr="007A5574">
        <w:rPr>
          <w:rFonts w:ascii="Times New Roman" w:hAnsi="Times New Roman" w:cs="Times New Roman"/>
          <w:kern w:val="20"/>
          <w:sz w:val="24"/>
          <w:szCs w:val="24"/>
        </w:rPr>
        <w:t>:</w:t>
      </w:r>
      <w:r w:rsidRPr="007A5574">
        <w:rPr>
          <w:rFonts w:ascii="Times New Roman" w:hAnsi="Times New Roman" w:cs="Times New Roman"/>
          <w:kern w:val="20"/>
          <w:sz w:val="24"/>
          <w:szCs w:val="24"/>
        </w:rPr>
        <w:t xml:space="preserve"> нельзя ли обойтис</w:t>
      </w:r>
      <w:r w:rsidR="00763E05" w:rsidRPr="007A5574">
        <w:rPr>
          <w:rFonts w:ascii="Times New Roman" w:hAnsi="Times New Roman" w:cs="Times New Roman"/>
          <w:kern w:val="20"/>
          <w:sz w:val="24"/>
          <w:szCs w:val="24"/>
        </w:rPr>
        <w:t xml:space="preserve">ь </w:t>
      </w:r>
      <w:r w:rsidR="00007363" w:rsidRPr="007A5574">
        <w:rPr>
          <w:rFonts w:ascii="Times New Roman" w:hAnsi="Times New Roman" w:cs="Times New Roman"/>
          <w:kern w:val="20"/>
          <w:sz w:val="24"/>
          <w:szCs w:val="24"/>
        </w:rPr>
        <w:t>«без бумаг»</w:t>
      </w:r>
      <w:r w:rsidR="00ED771E" w:rsidRPr="007A5574">
        <w:rPr>
          <w:rFonts w:ascii="Times New Roman" w:hAnsi="Times New Roman" w:cs="Times New Roman"/>
          <w:kern w:val="20"/>
          <w:sz w:val="24"/>
          <w:szCs w:val="24"/>
        </w:rPr>
        <w:t xml:space="preserve"> и вести дела</w:t>
      </w:r>
      <w:r w:rsidR="00007363" w:rsidRPr="007A5574">
        <w:rPr>
          <w:rFonts w:ascii="Times New Roman" w:hAnsi="Times New Roman" w:cs="Times New Roman"/>
          <w:kern w:val="20"/>
          <w:sz w:val="24"/>
          <w:szCs w:val="24"/>
        </w:rPr>
        <w:t xml:space="preserve"> на основе ус</w:t>
      </w:r>
      <w:r w:rsidR="00007363" w:rsidRPr="007A5574">
        <w:rPr>
          <w:rFonts w:ascii="Times New Roman" w:hAnsi="Times New Roman" w:cs="Times New Roman"/>
          <w:kern w:val="20"/>
          <w:sz w:val="24"/>
          <w:szCs w:val="24"/>
        </w:rPr>
        <w:t>т</w:t>
      </w:r>
      <w:r w:rsidR="00007363" w:rsidRPr="007A5574">
        <w:rPr>
          <w:rFonts w:ascii="Times New Roman" w:hAnsi="Times New Roman" w:cs="Times New Roman"/>
          <w:kern w:val="20"/>
          <w:sz w:val="24"/>
          <w:szCs w:val="24"/>
        </w:rPr>
        <w:t>ной договоренности</w:t>
      </w:r>
      <w:r w:rsidR="00ED771E" w:rsidRPr="007A5574">
        <w:rPr>
          <w:rFonts w:ascii="Times New Roman" w:hAnsi="Times New Roman" w:cs="Times New Roman"/>
          <w:kern w:val="20"/>
          <w:sz w:val="24"/>
          <w:szCs w:val="24"/>
        </w:rPr>
        <w:t>?</w:t>
      </w:r>
      <w:r w:rsidR="00007363" w:rsidRPr="007A5574">
        <w:rPr>
          <w:rFonts w:ascii="Times New Roman" w:hAnsi="Times New Roman" w:cs="Times New Roman"/>
          <w:kern w:val="20"/>
          <w:sz w:val="24"/>
          <w:szCs w:val="24"/>
        </w:rPr>
        <w:t xml:space="preserve"> Статья 161 ГК РФ дает </w:t>
      </w:r>
      <w:r w:rsidR="00E4440C" w:rsidRPr="007A5574">
        <w:rPr>
          <w:rFonts w:ascii="Times New Roman" w:hAnsi="Times New Roman" w:cs="Times New Roman"/>
          <w:color w:val="000000" w:themeColor="text1"/>
          <w:kern w:val="20"/>
          <w:sz w:val="24"/>
          <w:szCs w:val="24"/>
        </w:rPr>
        <w:t>однозначный</w:t>
      </w:r>
      <w:r w:rsidR="00E4440C" w:rsidRPr="007A5574">
        <w:rPr>
          <w:rFonts w:ascii="Times New Roman" w:hAnsi="Times New Roman" w:cs="Times New Roman"/>
          <w:color w:val="0070C0"/>
          <w:kern w:val="20"/>
          <w:sz w:val="24"/>
          <w:szCs w:val="24"/>
        </w:rPr>
        <w:t xml:space="preserve"> </w:t>
      </w:r>
      <w:r w:rsidR="00007363" w:rsidRPr="007A5574">
        <w:rPr>
          <w:rFonts w:ascii="Times New Roman" w:hAnsi="Times New Roman" w:cs="Times New Roman"/>
          <w:kern w:val="20"/>
          <w:sz w:val="24"/>
          <w:szCs w:val="24"/>
        </w:rPr>
        <w:t>ответ на этот вопрос: сделки юридических лиц между собой и с гражданами должны совершаться в простой пис</w:t>
      </w:r>
      <w:r w:rsidR="00007363" w:rsidRPr="007A5574">
        <w:rPr>
          <w:rFonts w:ascii="Times New Roman" w:hAnsi="Times New Roman" w:cs="Times New Roman"/>
          <w:kern w:val="20"/>
          <w:sz w:val="24"/>
          <w:szCs w:val="24"/>
        </w:rPr>
        <w:t>ь</w:t>
      </w:r>
      <w:r w:rsidR="00007363" w:rsidRPr="007A5574">
        <w:rPr>
          <w:rFonts w:ascii="Times New Roman" w:hAnsi="Times New Roman" w:cs="Times New Roman"/>
          <w:kern w:val="20"/>
          <w:sz w:val="24"/>
          <w:szCs w:val="24"/>
        </w:rPr>
        <w:t>менной форме</w:t>
      </w:r>
      <w:r w:rsidR="00ED771E" w:rsidRPr="007A5574">
        <w:rPr>
          <w:rFonts w:ascii="Times New Roman" w:hAnsi="Times New Roman" w:cs="Times New Roman"/>
          <w:kern w:val="20"/>
          <w:sz w:val="24"/>
          <w:szCs w:val="24"/>
        </w:rPr>
        <w:t xml:space="preserve"> (без нотариального удостоверения)</w:t>
      </w:r>
      <w:r w:rsidR="00DB1E58" w:rsidRPr="007A5574">
        <w:rPr>
          <w:rStyle w:val="FootnoteReference"/>
          <w:rFonts w:ascii="Times New Roman" w:hAnsi="Times New Roman" w:cs="Times New Roman"/>
          <w:kern w:val="20"/>
          <w:sz w:val="24"/>
          <w:szCs w:val="24"/>
        </w:rPr>
        <w:footnoteReference w:id="2"/>
      </w:r>
      <w:r w:rsidR="00007363" w:rsidRPr="007A5574">
        <w:rPr>
          <w:rFonts w:ascii="Times New Roman" w:hAnsi="Times New Roman" w:cs="Times New Roman"/>
          <w:kern w:val="20"/>
          <w:sz w:val="24"/>
          <w:szCs w:val="24"/>
        </w:rPr>
        <w:t>.</w:t>
      </w:r>
      <w:r w:rsidR="00F91D44" w:rsidRPr="007A5574">
        <w:rPr>
          <w:rFonts w:ascii="Times New Roman" w:hAnsi="Times New Roman" w:cs="Times New Roman"/>
          <w:kern w:val="20"/>
          <w:sz w:val="24"/>
          <w:szCs w:val="24"/>
        </w:rPr>
        <w:t xml:space="preserve"> </w:t>
      </w:r>
    </w:p>
    <w:p w:rsidR="00DB1E58" w:rsidRPr="007A5574" w:rsidRDefault="00DB1E58" w:rsidP="00D44EDB">
      <w:pPr>
        <w:spacing w:after="0" w:line="240" w:lineRule="auto"/>
        <w:rPr>
          <w:rFonts w:ascii="Times New Roman" w:hAnsi="Times New Roman" w:cs="Times New Roman"/>
          <w:kern w:val="20"/>
          <w:sz w:val="24"/>
          <w:szCs w:val="24"/>
        </w:rPr>
      </w:pPr>
    </w:p>
    <w:p w:rsidR="00DB1E58" w:rsidRDefault="00F91D44"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Помимо этого задаются вопросом, можно ли ограничиться актом</w:t>
      </w:r>
      <w:r w:rsidR="00763E05" w:rsidRPr="007A5574">
        <w:rPr>
          <w:rFonts w:ascii="Times New Roman" w:hAnsi="Times New Roman" w:cs="Times New Roman"/>
          <w:kern w:val="20"/>
          <w:sz w:val="24"/>
          <w:szCs w:val="24"/>
        </w:rPr>
        <w:t xml:space="preserve"> сдачи-приемки и сч</w:t>
      </w:r>
      <w:r w:rsidR="00763E05" w:rsidRPr="007A5574">
        <w:rPr>
          <w:rFonts w:ascii="Times New Roman" w:hAnsi="Times New Roman" w:cs="Times New Roman"/>
          <w:kern w:val="20"/>
          <w:sz w:val="24"/>
          <w:szCs w:val="24"/>
        </w:rPr>
        <w:t>е</w:t>
      </w:r>
      <w:r w:rsidR="00763E05" w:rsidRPr="007A5574">
        <w:rPr>
          <w:rFonts w:ascii="Times New Roman" w:hAnsi="Times New Roman" w:cs="Times New Roman"/>
          <w:kern w:val="20"/>
          <w:sz w:val="24"/>
          <w:szCs w:val="24"/>
        </w:rPr>
        <w:t>том. Закон</w:t>
      </w:r>
      <w:r w:rsidR="008E16B1" w:rsidRPr="007A5574">
        <w:rPr>
          <w:rFonts w:ascii="Times New Roman" w:hAnsi="Times New Roman" w:cs="Times New Roman"/>
          <w:kern w:val="20"/>
          <w:sz w:val="24"/>
          <w:szCs w:val="24"/>
        </w:rPr>
        <w:t>одательство</w:t>
      </w:r>
      <w:r w:rsidR="00763E05" w:rsidRPr="007A5574">
        <w:rPr>
          <w:rFonts w:ascii="Times New Roman" w:hAnsi="Times New Roman" w:cs="Times New Roman"/>
          <w:kern w:val="20"/>
          <w:sz w:val="24"/>
          <w:szCs w:val="24"/>
        </w:rPr>
        <w:t xml:space="preserve"> </w:t>
      </w:r>
      <w:r w:rsidR="008E16B1" w:rsidRPr="007A5574">
        <w:rPr>
          <w:rFonts w:ascii="Times New Roman" w:hAnsi="Times New Roman" w:cs="Times New Roman"/>
          <w:kern w:val="20"/>
          <w:sz w:val="24"/>
          <w:szCs w:val="24"/>
        </w:rPr>
        <w:t>РФ</w:t>
      </w:r>
      <w:r w:rsidR="002E4D80" w:rsidRPr="007A5574">
        <w:rPr>
          <w:rFonts w:ascii="Times New Roman" w:hAnsi="Times New Roman" w:cs="Times New Roman"/>
          <w:kern w:val="20"/>
          <w:sz w:val="24"/>
          <w:szCs w:val="24"/>
        </w:rPr>
        <w:t xml:space="preserve"> допускает </w:t>
      </w:r>
      <w:r w:rsidR="00763E05" w:rsidRPr="007A5574">
        <w:rPr>
          <w:rFonts w:ascii="Times New Roman" w:hAnsi="Times New Roman" w:cs="Times New Roman"/>
          <w:kern w:val="20"/>
          <w:sz w:val="24"/>
          <w:szCs w:val="24"/>
        </w:rPr>
        <w:t xml:space="preserve">договор, </w:t>
      </w:r>
      <w:r w:rsidR="00B36A12" w:rsidRPr="007A5574">
        <w:rPr>
          <w:rFonts w:ascii="Times New Roman" w:hAnsi="Times New Roman" w:cs="Times New Roman"/>
          <w:kern w:val="20"/>
          <w:sz w:val="24"/>
          <w:szCs w:val="24"/>
        </w:rPr>
        <w:t>состоящий</w:t>
      </w:r>
      <w:r w:rsidR="00763E05" w:rsidRPr="007A5574">
        <w:rPr>
          <w:rFonts w:ascii="Times New Roman" w:hAnsi="Times New Roman" w:cs="Times New Roman"/>
          <w:kern w:val="20"/>
          <w:sz w:val="24"/>
          <w:szCs w:val="24"/>
        </w:rPr>
        <w:t xml:space="preserve"> из нескольких документов, которые могут называться по-разному. Например, </w:t>
      </w:r>
      <w:r w:rsidR="00953BD2">
        <w:rPr>
          <w:rFonts w:ascii="Times New Roman" w:hAnsi="Times New Roman" w:cs="Times New Roman"/>
          <w:kern w:val="20"/>
          <w:sz w:val="24"/>
          <w:szCs w:val="24"/>
        </w:rPr>
        <w:t>«</w:t>
      </w:r>
      <w:r w:rsidR="00763E05" w:rsidRPr="007A5574">
        <w:rPr>
          <w:rFonts w:ascii="Times New Roman" w:hAnsi="Times New Roman" w:cs="Times New Roman"/>
          <w:kern w:val="20"/>
          <w:sz w:val="24"/>
          <w:szCs w:val="24"/>
        </w:rPr>
        <w:t>заказ</w:t>
      </w:r>
      <w:r w:rsidR="00953BD2">
        <w:rPr>
          <w:rFonts w:ascii="Times New Roman" w:hAnsi="Times New Roman" w:cs="Times New Roman"/>
          <w:kern w:val="20"/>
          <w:sz w:val="24"/>
          <w:szCs w:val="24"/>
        </w:rPr>
        <w:t>»</w:t>
      </w:r>
      <w:r w:rsidR="00763E05" w:rsidRPr="007A5574">
        <w:rPr>
          <w:rFonts w:ascii="Times New Roman" w:hAnsi="Times New Roman" w:cs="Times New Roman"/>
          <w:kern w:val="20"/>
          <w:sz w:val="24"/>
          <w:szCs w:val="24"/>
        </w:rPr>
        <w:t xml:space="preserve">, </w:t>
      </w:r>
      <w:r w:rsidR="00953BD2">
        <w:rPr>
          <w:rFonts w:ascii="Times New Roman" w:hAnsi="Times New Roman" w:cs="Times New Roman"/>
          <w:kern w:val="20"/>
          <w:sz w:val="24"/>
          <w:szCs w:val="24"/>
        </w:rPr>
        <w:t>«</w:t>
      </w:r>
      <w:r w:rsidR="00763E05" w:rsidRPr="007A5574">
        <w:rPr>
          <w:rFonts w:ascii="Times New Roman" w:hAnsi="Times New Roman" w:cs="Times New Roman"/>
          <w:kern w:val="20"/>
          <w:sz w:val="24"/>
          <w:szCs w:val="24"/>
        </w:rPr>
        <w:t>счет</w:t>
      </w:r>
      <w:r w:rsidR="00953BD2">
        <w:rPr>
          <w:rFonts w:ascii="Times New Roman" w:hAnsi="Times New Roman" w:cs="Times New Roman"/>
          <w:kern w:val="20"/>
          <w:sz w:val="24"/>
          <w:szCs w:val="24"/>
        </w:rPr>
        <w:t>»</w:t>
      </w:r>
      <w:r w:rsidR="00763E05" w:rsidRPr="007A5574">
        <w:rPr>
          <w:rFonts w:ascii="Times New Roman" w:hAnsi="Times New Roman" w:cs="Times New Roman"/>
          <w:kern w:val="20"/>
          <w:sz w:val="24"/>
          <w:szCs w:val="24"/>
        </w:rPr>
        <w:t xml:space="preserve">, </w:t>
      </w:r>
      <w:r w:rsidR="00953BD2">
        <w:rPr>
          <w:rFonts w:ascii="Times New Roman" w:hAnsi="Times New Roman" w:cs="Times New Roman"/>
          <w:kern w:val="20"/>
          <w:sz w:val="24"/>
          <w:szCs w:val="24"/>
        </w:rPr>
        <w:t>«</w:t>
      </w:r>
      <w:r w:rsidR="00763E05" w:rsidRPr="007A5574">
        <w:rPr>
          <w:rFonts w:ascii="Times New Roman" w:hAnsi="Times New Roman" w:cs="Times New Roman"/>
          <w:kern w:val="20"/>
          <w:sz w:val="24"/>
          <w:szCs w:val="24"/>
        </w:rPr>
        <w:t>заказ-наряд</w:t>
      </w:r>
      <w:r w:rsidR="00953BD2">
        <w:rPr>
          <w:rFonts w:ascii="Times New Roman" w:hAnsi="Times New Roman" w:cs="Times New Roman"/>
          <w:kern w:val="20"/>
          <w:sz w:val="24"/>
          <w:szCs w:val="24"/>
        </w:rPr>
        <w:t>»</w:t>
      </w:r>
      <w:r w:rsidR="00763E05" w:rsidRPr="007A5574">
        <w:rPr>
          <w:rFonts w:ascii="Times New Roman" w:hAnsi="Times New Roman" w:cs="Times New Roman"/>
          <w:kern w:val="20"/>
          <w:sz w:val="24"/>
          <w:szCs w:val="24"/>
        </w:rPr>
        <w:t xml:space="preserve"> и проч. </w:t>
      </w:r>
    </w:p>
    <w:p w:rsidR="00187485" w:rsidRPr="007A5574" w:rsidRDefault="00187485" w:rsidP="00D44EDB">
      <w:pPr>
        <w:spacing w:after="0" w:line="240" w:lineRule="auto"/>
        <w:rPr>
          <w:rFonts w:ascii="Times New Roman" w:hAnsi="Times New Roman" w:cs="Times New Roman"/>
          <w:kern w:val="20"/>
          <w:sz w:val="24"/>
          <w:szCs w:val="24"/>
        </w:rPr>
      </w:pPr>
    </w:p>
    <w:p w:rsidR="00763E05" w:rsidRPr="007A5574" w:rsidRDefault="00763E05"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Совокуп</w:t>
      </w:r>
      <w:r w:rsidR="00B36A12" w:rsidRPr="007A5574">
        <w:rPr>
          <w:rFonts w:ascii="Times New Roman" w:hAnsi="Times New Roman" w:cs="Times New Roman"/>
          <w:kern w:val="20"/>
          <w:sz w:val="24"/>
          <w:szCs w:val="24"/>
        </w:rPr>
        <w:t xml:space="preserve">ность таких документов </w:t>
      </w:r>
      <w:r w:rsidR="00092D70" w:rsidRPr="007A5574">
        <w:rPr>
          <w:rFonts w:ascii="Times New Roman" w:hAnsi="Times New Roman" w:cs="Times New Roman"/>
          <w:kern w:val="20"/>
          <w:sz w:val="24"/>
          <w:szCs w:val="24"/>
        </w:rPr>
        <w:t>может быть признана</w:t>
      </w:r>
      <w:r w:rsidRPr="007A5574">
        <w:rPr>
          <w:rFonts w:ascii="Times New Roman" w:hAnsi="Times New Roman" w:cs="Times New Roman"/>
          <w:kern w:val="20"/>
          <w:sz w:val="24"/>
          <w:szCs w:val="24"/>
        </w:rPr>
        <w:t xml:space="preserve"> договор</w:t>
      </w:r>
      <w:r w:rsidR="00092D70" w:rsidRPr="007A5574">
        <w:rPr>
          <w:rFonts w:ascii="Times New Roman" w:hAnsi="Times New Roman" w:cs="Times New Roman"/>
          <w:kern w:val="20"/>
          <w:sz w:val="24"/>
          <w:szCs w:val="24"/>
        </w:rPr>
        <w:t>ом</w:t>
      </w:r>
      <w:r w:rsidRPr="007A5574">
        <w:rPr>
          <w:rFonts w:ascii="Times New Roman" w:hAnsi="Times New Roman" w:cs="Times New Roman"/>
          <w:kern w:val="20"/>
          <w:sz w:val="24"/>
          <w:szCs w:val="24"/>
        </w:rPr>
        <w:t>. Но это только в те</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рии. На практике в России налоговые </w:t>
      </w:r>
      <w:r w:rsidR="008E16B1" w:rsidRPr="007A5574">
        <w:rPr>
          <w:rFonts w:ascii="Times New Roman" w:hAnsi="Times New Roman" w:cs="Times New Roman"/>
          <w:kern w:val="20"/>
          <w:sz w:val="24"/>
          <w:szCs w:val="24"/>
        </w:rPr>
        <w:t xml:space="preserve">и иные регулирующие </w:t>
      </w:r>
      <w:r w:rsidRPr="007A5574">
        <w:rPr>
          <w:rFonts w:ascii="Times New Roman" w:hAnsi="Times New Roman" w:cs="Times New Roman"/>
          <w:kern w:val="20"/>
          <w:sz w:val="24"/>
          <w:szCs w:val="24"/>
        </w:rPr>
        <w:t>органы могут поставить под сом</w:t>
      </w:r>
      <w:r w:rsidR="00384870" w:rsidRPr="007A5574">
        <w:rPr>
          <w:rFonts w:ascii="Times New Roman" w:hAnsi="Times New Roman" w:cs="Times New Roman"/>
          <w:kern w:val="20"/>
          <w:sz w:val="24"/>
          <w:szCs w:val="24"/>
        </w:rPr>
        <w:t>нение подобную совокупность документов</w:t>
      </w:r>
      <w:r w:rsidR="000F7328" w:rsidRPr="007A5574">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 xml:space="preserve">как </w:t>
      </w:r>
      <w:r w:rsidR="00092D70" w:rsidRPr="007A5574">
        <w:rPr>
          <w:rFonts w:ascii="Times New Roman" w:hAnsi="Times New Roman" w:cs="Times New Roman"/>
          <w:kern w:val="20"/>
          <w:sz w:val="24"/>
          <w:szCs w:val="24"/>
        </w:rPr>
        <w:t xml:space="preserve">один и </w:t>
      </w:r>
      <w:r w:rsidRPr="007A5574">
        <w:rPr>
          <w:rFonts w:ascii="Times New Roman" w:hAnsi="Times New Roman" w:cs="Times New Roman"/>
          <w:kern w:val="20"/>
          <w:sz w:val="24"/>
          <w:szCs w:val="24"/>
        </w:rPr>
        <w:t>единый договор, и у пр</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веряемых могут возникнуть </w:t>
      </w:r>
      <w:r w:rsidR="00C81BD9" w:rsidRPr="007A5574">
        <w:rPr>
          <w:rFonts w:ascii="Times New Roman" w:hAnsi="Times New Roman" w:cs="Times New Roman"/>
          <w:kern w:val="20"/>
          <w:sz w:val="24"/>
          <w:szCs w:val="24"/>
        </w:rPr>
        <w:t xml:space="preserve">из-за этого </w:t>
      </w:r>
      <w:r w:rsidRPr="007A5574">
        <w:rPr>
          <w:rFonts w:ascii="Times New Roman" w:hAnsi="Times New Roman" w:cs="Times New Roman"/>
          <w:kern w:val="20"/>
          <w:sz w:val="24"/>
          <w:szCs w:val="24"/>
        </w:rPr>
        <w:t>неприятности (штрафы и проч</w:t>
      </w:r>
      <w:r w:rsidR="00DB1E58" w:rsidRPr="007A5574">
        <w:rPr>
          <w:rFonts w:ascii="Times New Roman" w:hAnsi="Times New Roman" w:cs="Times New Roman"/>
          <w:kern w:val="20"/>
          <w:sz w:val="24"/>
          <w:szCs w:val="24"/>
        </w:rPr>
        <w:t>ее</w:t>
      </w:r>
      <w:r w:rsidRPr="007A5574">
        <w:rPr>
          <w:rFonts w:ascii="Times New Roman" w:hAnsi="Times New Roman" w:cs="Times New Roman"/>
          <w:kern w:val="20"/>
          <w:sz w:val="24"/>
          <w:szCs w:val="24"/>
        </w:rPr>
        <w:t xml:space="preserve">). </w:t>
      </w:r>
      <w:r w:rsidRPr="007A5574">
        <w:rPr>
          <w:rFonts w:ascii="Times New Roman" w:hAnsi="Times New Roman" w:cs="Times New Roman"/>
          <w:b/>
          <w:kern w:val="20"/>
          <w:sz w:val="24"/>
          <w:szCs w:val="24"/>
        </w:rPr>
        <w:t>Поэтому следует придерживаться правила: договором является документ,</w:t>
      </w:r>
      <w:r w:rsidR="000F7328" w:rsidRPr="007A5574">
        <w:rPr>
          <w:rFonts w:ascii="Times New Roman" w:hAnsi="Times New Roman" w:cs="Times New Roman"/>
          <w:b/>
          <w:kern w:val="20"/>
          <w:sz w:val="24"/>
          <w:szCs w:val="24"/>
        </w:rPr>
        <w:t xml:space="preserve"> </w:t>
      </w:r>
      <w:r w:rsidR="008E16B1" w:rsidRPr="007A5574">
        <w:rPr>
          <w:rFonts w:ascii="Times New Roman" w:hAnsi="Times New Roman" w:cs="Times New Roman"/>
          <w:b/>
          <w:kern w:val="20"/>
          <w:sz w:val="24"/>
          <w:szCs w:val="24"/>
        </w:rPr>
        <w:t xml:space="preserve">именуемый </w:t>
      </w:r>
      <w:r w:rsidR="00416A12" w:rsidRPr="007A5574">
        <w:rPr>
          <w:rFonts w:ascii="Times New Roman" w:hAnsi="Times New Roman" w:cs="Times New Roman"/>
          <w:b/>
          <w:kern w:val="20"/>
          <w:sz w:val="24"/>
          <w:szCs w:val="24"/>
        </w:rPr>
        <w:t>«</w:t>
      </w:r>
      <w:r w:rsidR="008E16B1" w:rsidRPr="007A5574">
        <w:rPr>
          <w:rFonts w:ascii="Times New Roman" w:hAnsi="Times New Roman" w:cs="Times New Roman"/>
          <w:b/>
          <w:kern w:val="20"/>
          <w:sz w:val="24"/>
          <w:szCs w:val="24"/>
        </w:rPr>
        <w:t>д</w:t>
      </w:r>
      <w:r w:rsidR="008E16B1" w:rsidRPr="007A5574">
        <w:rPr>
          <w:rFonts w:ascii="Times New Roman" w:hAnsi="Times New Roman" w:cs="Times New Roman"/>
          <w:b/>
          <w:kern w:val="20"/>
          <w:sz w:val="24"/>
          <w:szCs w:val="24"/>
        </w:rPr>
        <w:t>о</w:t>
      </w:r>
      <w:r w:rsidR="008E16B1" w:rsidRPr="007A5574">
        <w:rPr>
          <w:rFonts w:ascii="Times New Roman" w:hAnsi="Times New Roman" w:cs="Times New Roman"/>
          <w:b/>
          <w:kern w:val="20"/>
          <w:sz w:val="24"/>
          <w:szCs w:val="24"/>
        </w:rPr>
        <w:t>говор</w:t>
      </w:r>
      <w:r w:rsidR="00416A12" w:rsidRPr="007A5574">
        <w:rPr>
          <w:rFonts w:ascii="Times New Roman" w:hAnsi="Times New Roman" w:cs="Times New Roman"/>
          <w:b/>
          <w:kern w:val="20"/>
          <w:sz w:val="24"/>
          <w:szCs w:val="24"/>
        </w:rPr>
        <w:t>»</w:t>
      </w:r>
      <w:r w:rsidR="008E16B1" w:rsidRPr="007A5574">
        <w:rPr>
          <w:rFonts w:ascii="Times New Roman" w:hAnsi="Times New Roman" w:cs="Times New Roman"/>
          <w:b/>
          <w:kern w:val="20"/>
          <w:sz w:val="24"/>
          <w:szCs w:val="24"/>
        </w:rPr>
        <w:t>.</w:t>
      </w:r>
      <w:r w:rsidR="008E16B1" w:rsidRPr="007A5574">
        <w:rPr>
          <w:rFonts w:ascii="Times New Roman" w:hAnsi="Times New Roman" w:cs="Times New Roman"/>
          <w:kern w:val="20"/>
          <w:sz w:val="24"/>
          <w:szCs w:val="24"/>
        </w:rPr>
        <w:t xml:space="preserve"> </w:t>
      </w:r>
    </w:p>
    <w:p w:rsidR="00DB1E58" w:rsidRPr="007A5574" w:rsidRDefault="00DB1E58" w:rsidP="00D44EDB">
      <w:pPr>
        <w:spacing w:after="0" w:line="240" w:lineRule="auto"/>
        <w:rPr>
          <w:rFonts w:ascii="Times New Roman" w:hAnsi="Times New Roman" w:cs="Times New Roman"/>
          <w:kern w:val="20"/>
          <w:sz w:val="24"/>
          <w:szCs w:val="24"/>
        </w:rPr>
      </w:pPr>
    </w:p>
    <w:p w:rsidR="0086472D" w:rsidRPr="007A5574" w:rsidRDefault="008E16B1" w:rsidP="00D44EDB">
      <w:pPr>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Терминология: д</w:t>
      </w:r>
      <w:r w:rsidR="0086472D" w:rsidRPr="007A5574">
        <w:rPr>
          <w:rFonts w:ascii="Times New Roman" w:hAnsi="Times New Roman" w:cs="Times New Roman"/>
          <w:b/>
          <w:kern w:val="20"/>
          <w:sz w:val="24"/>
          <w:szCs w:val="24"/>
        </w:rPr>
        <w:t xml:space="preserve">оговор </w:t>
      </w:r>
      <w:r w:rsidR="002879DE" w:rsidRPr="007A5574">
        <w:rPr>
          <w:rFonts w:ascii="Times New Roman" w:hAnsi="Times New Roman" w:cs="Times New Roman"/>
          <w:b/>
          <w:kern w:val="20"/>
          <w:sz w:val="24"/>
          <w:szCs w:val="24"/>
        </w:rPr>
        <w:t>следует называть договором</w:t>
      </w:r>
    </w:p>
    <w:p w:rsidR="00DB1E58" w:rsidRPr="007A5574" w:rsidRDefault="00DB1E58" w:rsidP="00D44EDB">
      <w:pPr>
        <w:spacing w:after="0" w:line="240" w:lineRule="auto"/>
        <w:rPr>
          <w:rFonts w:ascii="Times New Roman" w:hAnsi="Times New Roman" w:cs="Times New Roman"/>
          <w:b/>
          <w:kern w:val="20"/>
          <w:sz w:val="24"/>
          <w:szCs w:val="24"/>
        </w:rPr>
      </w:pPr>
    </w:p>
    <w:p w:rsidR="002879DE" w:rsidRPr="007A5574" w:rsidRDefault="002879DE"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Гражданский кодекс РФ предусматривает договор подряда (глава </w:t>
      </w:r>
      <w:r w:rsidR="00F91D44" w:rsidRPr="007A5574">
        <w:rPr>
          <w:rFonts w:ascii="Times New Roman" w:hAnsi="Times New Roman" w:cs="Times New Roman"/>
          <w:kern w:val="20"/>
          <w:sz w:val="24"/>
          <w:szCs w:val="24"/>
        </w:rPr>
        <w:t>37)</w:t>
      </w:r>
      <w:r w:rsidRPr="007A5574">
        <w:rPr>
          <w:rFonts w:ascii="Times New Roman" w:hAnsi="Times New Roman" w:cs="Times New Roman"/>
          <w:kern w:val="20"/>
          <w:sz w:val="24"/>
          <w:szCs w:val="24"/>
        </w:rPr>
        <w:t xml:space="preserve"> и договор во</w:t>
      </w:r>
      <w:r w:rsidRPr="007A5574">
        <w:rPr>
          <w:rFonts w:ascii="Times New Roman" w:hAnsi="Times New Roman" w:cs="Times New Roman"/>
          <w:kern w:val="20"/>
          <w:sz w:val="24"/>
          <w:szCs w:val="24"/>
        </w:rPr>
        <w:t>з</w:t>
      </w:r>
      <w:r w:rsidRPr="007A5574">
        <w:rPr>
          <w:rFonts w:ascii="Times New Roman" w:hAnsi="Times New Roman" w:cs="Times New Roman"/>
          <w:kern w:val="20"/>
          <w:sz w:val="24"/>
          <w:szCs w:val="24"/>
        </w:rPr>
        <w:t>мездного оказания услуг</w:t>
      </w:r>
      <w:r w:rsidR="00F91D44" w:rsidRPr="007A5574">
        <w:rPr>
          <w:rFonts w:ascii="Times New Roman" w:hAnsi="Times New Roman" w:cs="Times New Roman"/>
          <w:kern w:val="20"/>
          <w:sz w:val="24"/>
          <w:szCs w:val="24"/>
        </w:rPr>
        <w:t xml:space="preserve"> (глава 39)</w:t>
      </w:r>
      <w:r w:rsidRPr="007A5574">
        <w:rPr>
          <w:rFonts w:ascii="Times New Roman" w:hAnsi="Times New Roman" w:cs="Times New Roman"/>
          <w:kern w:val="20"/>
          <w:sz w:val="24"/>
          <w:szCs w:val="24"/>
        </w:rPr>
        <w:t xml:space="preserve">, которые </w:t>
      </w:r>
      <w:r w:rsidR="00C81BD9" w:rsidRPr="007A5574">
        <w:rPr>
          <w:rFonts w:ascii="Times New Roman" w:hAnsi="Times New Roman" w:cs="Times New Roman"/>
          <w:kern w:val="20"/>
          <w:sz w:val="24"/>
          <w:szCs w:val="24"/>
        </w:rPr>
        <w:t xml:space="preserve">главным образом </w:t>
      </w:r>
      <w:r w:rsidR="00384870" w:rsidRPr="007A5574">
        <w:rPr>
          <w:rFonts w:ascii="Times New Roman" w:hAnsi="Times New Roman" w:cs="Times New Roman"/>
          <w:kern w:val="20"/>
          <w:sz w:val="24"/>
          <w:szCs w:val="24"/>
        </w:rPr>
        <w:t xml:space="preserve">и </w:t>
      </w:r>
      <w:r w:rsidRPr="007A5574">
        <w:rPr>
          <w:rFonts w:ascii="Times New Roman" w:hAnsi="Times New Roman" w:cs="Times New Roman"/>
          <w:kern w:val="20"/>
          <w:sz w:val="24"/>
          <w:szCs w:val="24"/>
        </w:rPr>
        <w:t>используются в пер</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водческой практике. Использовать иные термины («контракт», «соглашение») и тем б</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лее заменять договор ин</w:t>
      </w:r>
      <w:r w:rsidR="005776C8" w:rsidRPr="007A5574">
        <w:rPr>
          <w:rFonts w:ascii="Times New Roman" w:hAnsi="Times New Roman" w:cs="Times New Roman"/>
          <w:kern w:val="20"/>
          <w:sz w:val="24"/>
          <w:szCs w:val="24"/>
        </w:rPr>
        <w:t>ыми документами типа «инструкций</w:t>
      </w:r>
      <w:r w:rsidRPr="007A5574">
        <w:rPr>
          <w:rFonts w:ascii="Times New Roman" w:hAnsi="Times New Roman" w:cs="Times New Roman"/>
          <w:kern w:val="20"/>
          <w:sz w:val="24"/>
          <w:szCs w:val="24"/>
        </w:rPr>
        <w:t xml:space="preserve">», </w:t>
      </w:r>
      <w:r w:rsidR="005776C8" w:rsidRPr="007A5574">
        <w:rPr>
          <w:rFonts w:ascii="Times New Roman" w:hAnsi="Times New Roman" w:cs="Times New Roman"/>
          <w:kern w:val="20"/>
          <w:sz w:val="24"/>
          <w:szCs w:val="24"/>
        </w:rPr>
        <w:t>«руководств</w:t>
      </w:r>
      <w:r w:rsidR="00363B80">
        <w:rPr>
          <w:rFonts w:ascii="Times New Roman" w:hAnsi="Times New Roman" w:cs="Times New Roman"/>
          <w:kern w:val="20"/>
          <w:sz w:val="24"/>
          <w:szCs w:val="24"/>
        </w:rPr>
        <w:t>о</w:t>
      </w:r>
      <w:r w:rsidR="009169FC" w:rsidRPr="007A5574">
        <w:rPr>
          <w:rFonts w:ascii="Times New Roman" w:hAnsi="Times New Roman" w:cs="Times New Roman"/>
          <w:kern w:val="20"/>
          <w:sz w:val="24"/>
          <w:szCs w:val="24"/>
        </w:rPr>
        <w:t xml:space="preserve">», и т.п. значит идти по какому-то «своему» пути в </w:t>
      </w:r>
      <w:r w:rsidR="004F430B" w:rsidRPr="007A5574">
        <w:rPr>
          <w:rFonts w:ascii="Times New Roman" w:hAnsi="Times New Roman" w:cs="Times New Roman"/>
          <w:kern w:val="20"/>
          <w:sz w:val="24"/>
          <w:szCs w:val="24"/>
        </w:rPr>
        <w:t>сторону</w:t>
      </w:r>
      <w:r w:rsidR="009169FC" w:rsidRPr="007A5574">
        <w:rPr>
          <w:rFonts w:ascii="Times New Roman" w:hAnsi="Times New Roman" w:cs="Times New Roman"/>
          <w:kern w:val="20"/>
          <w:sz w:val="24"/>
          <w:szCs w:val="24"/>
        </w:rPr>
        <w:t xml:space="preserve"> от гражданского законодательства РФ. В судебных </w:t>
      </w:r>
      <w:r w:rsidR="0082667E" w:rsidRPr="007A5574">
        <w:rPr>
          <w:rFonts w:ascii="Times New Roman" w:hAnsi="Times New Roman" w:cs="Times New Roman"/>
          <w:kern w:val="20"/>
          <w:sz w:val="24"/>
          <w:szCs w:val="24"/>
        </w:rPr>
        <w:t>спорах</w:t>
      </w:r>
      <w:r w:rsidR="009169FC" w:rsidRPr="007A5574">
        <w:rPr>
          <w:rFonts w:ascii="Times New Roman" w:hAnsi="Times New Roman" w:cs="Times New Roman"/>
          <w:kern w:val="20"/>
          <w:sz w:val="24"/>
          <w:szCs w:val="24"/>
        </w:rPr>
        <w:t xml:space="preserve"> в таких случаях нужно будет доказывать, что под этими иными документами имелся в виду договор. Зачем доказывать, если можно с самого начала применять правильную терминологию?</w:t>
      </w:r>
      <w:r w:rsidR="00900524" w:rsidRPr="007A5574">
        <w:rPr>
          <w:rFonts w:ascii="Times New Roman" w:hAnsi="Times New Roman" w:cs="Times New Roman"/>
          <w:kern w:val="20"/>
          <w:sz w:val="24"/>
          <w:szCs w:val="24"/>
        </w:rPr>
        <w:t xml:space="preserve"> Разумеется, судебный спор – </w:t>
      </w:r>
      <w:r w:rsidR="008E16B1" w:rsidRPr="007A5574">
        <w:rPr>
          <w:rFonts w:ascii="Times New Roman" w:hAnsi="Times New Roman" w:cs="Times New Roman"/>
          <w:kern w:val="20"/>
          <w:sz w:val="24"/>
          <w:szCs w:val="24"/>
        </w:rPr>
        <w:t xml:space="preserve">это </w:t>
      </w:r>
      <w:r w:rsidR="00900524" w:rsidRPr="007A5574">
        <w:rPr>
          <w:rFonts w:ascii="Times New Roman" w:hAnsi="Times New Roman" w:cs="Times New Roman"/>
          <w:kern w:val="20"/>
          <w:sz w:val="24"/>
          <w:szCs w:val="24"/>
        </w:rPr>
        <w:t>«конечный итог» правоотношений сторон</w:t>
      </w:r>
      <w:r w:rsidR="00E4440C" w:rsidRPr="007A5574">
        <w:rPr>
          <w:rFonts w:ascii="Times New Roman" w:hAnsi="Times New Roman" w:cs="Times New Roman"/>
          <w:kern w:val="20"/>
          <w:sz w:val="24"/>
          <w:szCs w:val="24"/>
        </w:rPr>
        <w:t>,</w:t>
      </w:r>
      <w:r w:rsidR="00900524" w:rsidRPr="007A5574">
        <w:rPr>
          <w:rFonts w:ascii="Times New Roman" w:hAnsi="Times New Roman" w:cs="Times New Roman"/>
          <w:kern w:val="20"/>
          <w:sz w:val="24"/>
          <w:szCs w:val="24"/>
        </w:rPr>
        <w:t xml:space="preserve"> и доводить до этого </w:t>
      </w:r>
      <w:r w:rsidR="00416A12" w:rsidRPr="007A5574">
        <w:rPr>
          <w:rFonts w:ascii="Times New Roman" w:hAnsi="Times New Roman" w:cs="Times New Roman"/>
          <w:kern w:val="20"/>
          <w:sz w:val="24"/>
          <w:szCs w:val="24"/>
        </w:rPr>
        <w:t xml:space="preserve">дело </w:t>
      </w:r>
      <w:r w:rsidR="00900524" w:rsidRPr="007A5574">
        <w:rPr>
          <w:rFonts w:ascii="Times New Roman" w:hAnsi="Times New Roman" w:cs="Times New Roman"/>
          <w:kern w:val="20"/>
          <w:sz w:val="24"/>
          <w:szCs w:val="24"/>
        </w:rPr>
        <w:t>никто не хочет. Но именно на такой конечный итог следует ориентироваться в вопросе о том, какую терминологию применять в договоре.</w:t>
      </w:r>
    </w:p>
    <w:p w:rsidR="00416A12" w:rsidRPr="007A5574" w:rsidRDefault="00416A12" w:rsidP="00D44EDB">
      <w:pPr>
        <w:keepNext/>
        <w:spacing w:after="0" w:line="240" w:lineRule="auto"/>
        <w:rPr>
          <w:rFonts w:ascii="Times New Roman" w:hAnsi="Times New Roman" w:cs="Times New Roman"/>
          <w:b/>
          <w:kern w:val="20"/>
          <w:sz w:val="24"/>
          <w:szCs w:val="24"/>
        </w:rPr>
      </w:pPr>
    </w:p>
    <w:p w:rsidR="0086472D" w:rsidRPr="007A5574" w:rsidRDefault="008E16B1" w:rsidP="00D44EDB">
      <w:pPr>
        <w:keepNext/>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О</w:t>
      </w:r>
      <w:r w:rsidR="0086472D" w:rsidRPr="007A5574">
        <w:rPr>
          <w:rFonts w:ascii="Times New Roman" w:hAnsi="Times New Roman" w:cs="Times New Roman"/>
          <w:b/>
          <w:kern w:val="20"/>
          <w:sz w:val="24"/>
          <w:szCs w:val="24"/>
        </w:rPr>
        <w:t xml:space="preserve">бъём и структура договора </w:t>
      </w:r>
    </w:p>
    <w:p w:rsidR="00416A12" w:rsidRPr="007A5574" w:rsidRDefault="00416A12" w:rsidP="00D44EDB">
      <w:pPr>
        <w:keepNext/>
        <w:spacing w:after="0" w:line="240" w:lineRule="auto"/>
        <w:rPr>
          <w:rFonts w:ascii="Times New Roman" w:hAnsi="Times New Roman" w:cs="Times New Roman"/>
          <w:kern w:val="20"/>
          <w:sz w:val="24"/>
          <w:szCs w:val="24"/>
        </w:rPr>
      </w:pPr>
    </w:p>
    <w:p w:rsidR="00B4089A" w:rsidRPr="007A5574" w:rsidRDefault="00C81BD9"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Встречаются две крайности. </w:t>
      </w:r>
      <w:r w:rsidR="00975ABD" w:rsidRPr="007A5574">
        <w:rPr>
          <w:rFonts w:ascii="Times New Roman" w:hAnsi="Times New Roman" w:cs="Times New Roman"/>
          <w:kern w:val="20"/>
          <w:sz w:val="24"/>
          <w:szCs w:val="24"/>
        </w:rPr>
        <w:t>Во-п</w:t>
      </w:r>
      <w:r w:rsidRPr="007A5574">
        <w:rPr>
          <w:rFonts w:ascii="Times New Roman" w:hAnsi="Times New Roman" w:cs="Times New Roman"/>
          <w:kern w:val="20"/>
          <w:sz w:val="24"/>
          <w:szCs w:val="24"/>
        </w:rPr>
        <w:t xml:space="preserve">ервых, стороны пытаются ограничиться малым, </w:t>
      </w:r>
      <w:r w:rsidR="008E16B1" w:rsidRPr="007A5574">
        <w:rPr>
          <w:rFonts w:ascii="Times New Roman" w:hAnsi="Times New Roman" w:cs="Times New Roman"/>
          <w:kern w:val="20"/>
          <w:sz w:val="24"/>
          <w:szCs w:val="24"/>
        </w:rPr>
        <w:t>ск</w:t>
      </w:r>
      <w:r w:rsidR="008E16B1" w:rsidRPr="007A5574">
        <w:rPr>
          <w:rFonts w:ascii="Times New Roman" w:hAnsi="Times New Roman" w:cs="Times New Roman"/>
          <w:kern w:val="20"/>
          <w:sz w:val="24"/>
          <w:szCs w:val="24"/>
        </w:rPr>
        <w:t>а</w:t>
      </w:r>
      <w:r w:rsidR="008E16B1" w:rsidRPr="007A5574">
        <w:rPr>
          <w:rFonts w:ascii="Times New Roman" w:hAnsi="Times New Roman" w:cs="Times New Roman"/>
          <w:kern w:val="20"/>
          <w:sz w:val="24"/>
          <w:szCs w:val="24"/>
        </w:rPr>
        <w:t>жем</w:t>
      </w:r>
      <w:r w:rsidRPr="007A5574">
        <w:rPr>
          <w:rFonts w:ascii="Times New Roman" w:hAnsi="Times New Roman" w:cs="Times New Roman"/>
          <w:kern w:val="20"/>
          <w:sz w:val="24"/>
          <w:szCs w:val="24"/>
        </w:rPr>
        <w:t xml:space="preserve">, одностраничным договором. Эта тенденция идет от старых времен, </w:t>
      </w:r>
      <w:r w:rsidR="00637E96" w:rsidRPr="007A5574">
        <w:rPr>
          <w:rFonts w:ascii="Times New Roman" w:hAnsi="Times New Roman" w:cs="Times New Roman"/>
          <w:kern w:val="20"/>
          <w:sz w:val="24"/>
          <w:szCs w:val="24"/>
        </w:rPr>
        <w:t>когда всё р</w:t>
      </w:r>
      <w:r w:rsidR="00637E96" w:rsidRPr="007A5574">
        <w:rPr>
          <w:rFonts w:ascii="Times New Roman" w:hAnsi="Times New Roman" w:cs="Times New Roman"/>
          <w:kern w:val="20"/>
          <w:sz w:val="24"/>
          <w:szCs w:val="24"/>
        </w:rPr>
        <w:t>е</w:t>
      </w:r>
      <w:r w:rsidR="00637E96" w:rsidRPr="007A5574">
        <w:rPr>
          <w:rFonts w:ascii="Times New Roman" w:hAnsi="Times New Roman" w:cs="Times New Roman"/>
          <w:kern w:val="20"/>
          <w:sz w:val="24"/>
          <w:szCs w:val="24"/>
        </w:rPr>
        <w:t xml:space="preserve">шалось по телефону, и договоры </w:t>
      </w:r>
      <w:r w:rsidR="00953BD2">
        <w:rPr>
          <w:rFonts w:ascii="Times New Roman" w:hAnsi="Times New Roman" w:cs="Times New Roman"/>
          <w:kern w:val="20"/>
          <w:sz w:val="24"/>
          <w:szCs w:val="24"/>
        </w:rPr>
        <w:t>за</w:t>
      </w:r>
      <w:r w:rsidR="00953BD2" w:rsidRPr="007A5574">
        <w:rPr>
          <w:rFonts w:ascii="Times New Roman" w:hAnsi="Times New Roman" w:cs="Times New Roman"/>
          <w:kern w:val="20"/>
          <w:sz w:val="24"/>
          <w:szCs w:val="24"/>
        </w:rPr>
        <w:t>част</w:t>
      </w:r>
      <w:r w:rsidR="00953BD2">
        <w:rPr>
          <w:rFonts w:ascii="Times New Roman" w:hAnsi="Times New Roman" w:cs="Times New Roman"/>
          <w:kern w:val="20"/>
          <w:sz w:val="24"/>
          <w:szCs w:val="24"/>
        </w:rPr>
        <w:t>ую</w:t>
      </w:r>
      <w:r w:rsidR="00953BD2" w:rsidRPr="007A5574">
        <w:rPr>
          <w:rFonts w:ascii="Times New Roman" w:hAnsi="Times New Roman" w:cs="Times New Roman"/>
          <w:kern w:val="20"/>
          <w:sz w:val="24"/>
          <w:szCs w:val="24"/>
        </w:rPr>
        <w:t xml:space="preserve"> </w:t>
      </w:r>
      <w:r w:rsidR="00637E96" w:rsidRPr="007A5574">
        <w:rPr>
          <w:rFonts w:ascii="Times New Roman" w:hAnsi="Times New Roman" w:cs="Times New Roman"/>
          <w:kern w:val="20"/>
          <w:sz w:val="24"/>
          <w:szCs w:val="24"/>
        </w:rPr>
        <w:t xml:space="preserve">составлялись </w:t>
      </w:r>
      <w:r w:rsidR="00416A12" w:rsidRPr="007A5574">
        <w:rPr>
          <w:rFonts w:ascii="Times New Roman" w:hAnsi="Times New Roman" w:cs="Times New Roman"/>
          <w:kern w:val="20"/>
          <w:sz w:val="24"/>
          <w:szCs w:val="24"/>
        </w:rPr>
        <w:t xml:space="preserve">ради </w:t>
      </w:r>
      <w:r w:rsidR="004F430B" w:rsidRPr="007A5574">
        <w:rPr>
          <w:rFonts w:ascii="Times New Roman" w:hAnsi="Times New Roman" w:cs="Times New Roman"/>
          <w:kern w:val="20"/>
          <w:sz w:val="24"/>
          <w:szCs w:val="24"/>
        </w:rPr>
        <w:t>соблюдения</w:t>
      </w:r>
      <w:r w:rsidR="00416A12" w:rsidRPr="007A5574">
        <w:rPr>
          <w:rFonts w:ascii="Times New Roman" w:hAnsi="Times New Roman" w:cs="Times New Roman"/>
          <w:kern w:val="20"/>
          <w:sz w:val="24"/>
          <w:szCs w:val="24"/>
        </w:rPr>
        <w:t xml:space="preserve"> формальных требований</w:t>
      </w:r>
      <w:r w:rsidR="00637E96" w:rsidRPr="007A5574">
        <w:rPr>
          <w:rFonts w:ascii="Times New Roman" w:hAnsi="Times New Roman" w:cs="Times New Roman"/>
          <w:kern w:val="20"/>
          <w:sz w:val="24"/>
          <w:szCs w:val="24"/>
        </w:rPr>
        <w:t>. В</w:t>
      </w:r>
      <w:r w:rsidRPr="007A5574">
        <w:rPr>
          <w:rFonts w:ascii="Times New Roman" w:hAnsi="Times New Roman" w:cs="Times New Roman"/>
          <w:kern w:val="20"/>
          <w:sz w:val="24"/>
          <w:szCs w:val="24"/>
        </w:rPr>
        <w:t xml:space="preserve">о-вторых, порой текст </w:t>
      </w:r>
      <w:r w:rsidR="000E4E4F" w:rsidRPr="007A5574">
        <w:rPr>
          <w:rFonts w:ascii="Times New Roman" w:hAnsi="Times New Roman" w:cs="Times New Roman"/>
          <w:kern w:val="20"/>
          <w:sz w:val="24"/>
          <w:szCs w:val="24"/>
        </w:rPr>
        <w:t xml:space="preserve">распространяется </w:t>
      </w:r>
      <w:r w:rsidRPr="007A5574">
        <w:rPr>
          <w:rFonts w:ascii="Times New Roman" w:hAnsi="Times New Roman" w:cs="Times New Roman"/>
          <w:kern w:val="20"/>
          <w:sz w:val="24"/>
          <w:szCs w:val="24"/>
        </w:rPr>
        <w:t>на много страниц, включая</w:t>
      </w:r>
      <w:r w:rsidR="00975ABD" w:rsidRPr="007A5574">
        <w:rPr>
          <w:rFonts w:ascii="Times New Roman" w:hAnsi="Times New Roman" w:cs="Times New Roman"/>
          <w:kern w:val="20"/>
          <w:sz w:val="24"/>
          <w:szCs w:val="24"/>
        </w:rPr>
        <w:t>, в том числе,</w:t>
      </w:r>
      <w:r w:rsidRPr="007A5574">
        <w:rPr>
          <w:rFonts w:ascii="Times New Roman" w:hAnsi="Times New Roman" w:cs="Times New Roman"/>
          <w:kern w:val="20"/>
          <w:sz w:val="24"/>
          <w:szCs w:val="24"/>
        </w:rPr>
        <w:t xml:space="preserve"> </w:t>
      </w:r>
      <w:r w:rsidR="002509D0" w:rsidRPr="007A5574">
        <w:rPr>
          <w:rFonts w:ascii="Times New Roman" w:hAnsi="Times New Roman" w:cs="Times New Roman"/>
          <w:kern w:val="20"/>
          <w:sz w:val="24"/>
          <w:szCs w:val="24"/>
        </w:rPr>
        <w:t>заимствованные из иностранного права</w:t>
      </w:r>
      <w:r w:rsidRPr="007A5574">
        <w:rPr>
          <w:rFonts w:ascii="Times New Roman" w:hAnsi="Times New Roman" w:cs="Times New Roman"/>
          <w:kern w:val="20"/>
          <w:sz w:val="24"/>
          <w:szCs w:val="24"/>
        </w:rPr>
        <w:t xml:space="preserve"> пассажи</w:t>
      </w:r>
      <w:r w:rsidR="00975ABD" w:rsidRPr="007A5574">
        <w:rPr>
          <w:rFonts w:ascii="Times New Roman" w:hAnsi="Times New Roman" w:cs="Times New Roman"/>
          <w:kern w:val="20"/>
          <w:sz w:val="24"/>
          <w:szCs w:val="24"/>
        </w:rPr>
        <w:t>, например</w:t>
      </w:r>
      <w:r w:rsidRPr="007A5574">
        <w:rPr>
          <w:rFonts w:ascii="Times New Roman" w:hAnsi="Times New Roman" w:cs="Times New Roman"/>
          <w:kern w:val="20"/>
          <w:sz w:val="24"/>
          <w:szCs w:val="24"/>
        </w:rPr>
        <w:t xml:space="preserve"> </w:t>
      </w:r>
      <w:r w:rsidR="004133AC" w:rsidRPr="007A5574">
        <w:rPr>
          <w:rFonts w:ascii="Times New Roman" w:hAnsi="Times New Roman" w:cs="Times New Roman"/>
          <w:i/>
          <w:kern w:val="20"/>
          <w:sz w:val="24"/>
          <w:szCs w:val="24"/>
          <w:lang w:val="en-US"/>
        </w:rPr>
        <w:t>severability</w:t>
      </w:r>
      <w:r w:rsidR="00975ABD" w:rsidRPr="007A5574">
        <w:rPr>
          <w:rFonts w:ascii="Times New Roman" w:hAnsi="Times New Roman" w:cs="Times New Roman"/>
          <w:i/>
          <w:kern w:val="20"/>
          <w:sz w:val="24"/>
          <w:szCs w:val="24"/>
        </w:rPr>
        <w:t xml:space="preserve"> </w:t>
      </w:r>
      <w:r w:rsidR="00975ABD" w:rsidRPr="007A5574">
        <w:rPr>
          <w:rFonts w:ascii="Times New Roman" w:hAnsi="Times New Roman" w:cs="Times New Roman"/>
          <w:i/>
          <w:kern w:val="20"/>
          <w:sz w:val="24"/>
          <w:szCs w:val="24"/>
          <w:lang w:val="en-US"/>
        </w:rPr>
        <w:t>clause</w:t>
      </w:r>
      <w:r w:rsidR="00975ABD" w:rsidRPr="007A5574">
        <w:rPr>
          <w:rFonts w:ascii="Times New Roman" w:hAnsi="Times New Roman" w:cs="Times New Roman"/>
          <w:kern w:val="20"/>
          <w:sz w:val="24"/>
          <w:szCs w:val="24"/>
        </w:rPr>
        <w:t xml:space="preserve">, </w:t>
      </w:r>
      <w:r w:rsidR="00975ABD" w:rsidRPr="007A5574">
        <w:rPr>
          <w:rFonts w:ascii="Times New Roman" w:hAnsi="Times New Roman" w:cs="Times New Roman"/>
          <w:i/>
          <w:kern w:val="20"/>
          <w:sz w:val="24"/>
          <w:szCs w:val="24"/>
          <w:lang w:val="en-US"/>
        </w:rPr>
        <w:t>entire</w:t>
      </w:r>
      <w:r w:rsidR="00975ABD" w:rsidRPr="007A5574">
        <w:rPr>
          <w:rFonts w:ascii="Times New Roman" w:hAnsi="Times New Roman" w:cs="Times New Roman"/>
          <w:i/>
          <w:kern w:val="20"/>
          <w:sz w:val="24"/>
          <w:szCs w:val="24"/>
        </w:rPr>
        <w:t xml:space="preserve"> </w:t>
      </w:r>
      <w:r w:rsidR="00975ABD" w:rsidRPr="007A5574">
        <w:rPr>
          <w:rFonts w:ascii="Times New Roman" w:hAnsi="Times New Roman" w:cs="Times New Roman"/>
          <w:i/>
          <w:kern w:val="20"/>
          <w:sz w:val="24"/>
          <w:szCs w:val="24"/>
          <w:lang w:val="en-US"/>
        </w:rPr>
        <w:t>agreement</w:t>
      </w:r>
      <w:r w:rsidR="00975ABD" w:rsidRPr="007A5574">
        <w:rPr>
          <w:rFonts w:ascii="Times New Roman" w:hAnsi="Times New Roman" w:cs="Times New Roman"/>
          <w:i/>
          <w:kern w:val="20"/>
          <w:sz w:val="24"/>
          <w:szCs w:val="24"/>
        </w:rPr>
        <w:t xml:space="preserve"> </w:t>
      </w:r>
      <w:r w:rsidR="00975ABD" w:rsidRPr="007A5574">
        <w:rPr>
          <w:rFonts w:ascii="Times New Roman" w:hAnsi="Times New Roman" w:cs="Times New Roman"/>
          <w:i/>
          <w:kern w:val="20"/>
          <w:sz w:val="24"/>
          <w:szCs w:val="24"/>
          <w:lang w:val="en-US"/>
        </w:rPr>
        <w:t>clause</w:t>
      </w:r>
      <w:r w:rsidR="00975ABD" w:rsidRPr="007A5574">
        <w:rPr>
          <w:rFonts w:ascii="Times New Roman" w:hAnsi="Times New Roman" w:cs="Times New Roman"/>
          <w:kern w:val="20"/>
          <w:sz w:val="24"/>
          <w:szCs w:val="24"/>
        </w:rPr>
        <w:t xml:space="preserve"> и т.п.</w:t>
      </w:r>
      <w:r w:rsidRPr="007A5574">
        <w:rPr>
          <w:rFonts w:ascii="Times New Roman" w:hAnsi="Times New Roman" w:cs="Times New Roman"/>
          <w:kern w:val="20"/>
          <w:sz w:val="24"/>
          <w:szCs w:val="24"/>
        </w:rPr>
        <w:t xml:space="preserve"> Такая склонность </w:t>
      </w:r>
      <w:r w:rsidR="004F430B" w:rsidRPr="007A5574">
        <w:rPr>
          <w:rFonts w:ascii="Times New Roman" w:hAnsi="Times New Roman" w:cs="Times New Roman"/>
          <w:kern w:val="20"/>
          <w:sz w:val="24"/>
          <w:szCs w:val="24"/>
        </w:rPr>
        <w:t>проистекает из</w:t>
      </w:r>
      <w:r w:rsidRPr="007A5574">
        <w:rPr>
          <w:rFonts w:ascii="Times New Roman" w:hAnsi="Times New Roman" w:cs="Times New Roman"/>
          <w:kern w:val="20"/>
          <w:sz w:val="24"/>
          <w:szCs w:val="24"/>
        </w:rPr>
        <w:t xml:space="preserve"> а</w:t>
      </w:r>
      <w:r w:rsidR="00EE0DB4" w:rsidRPr="007A5574">
        <w:rPr>
          <w:rFonts w:ascii="Times New Roman" w:hAnsi="Times New Roman" w:cs="Times New Roman"/>
          <w:kern w:val="20"/>
          <w:sz w:val="24"/>
          <w:szCs w:val="24"/>
        </w:rPr>
        <w:t>нгло-саксонск</w:t>
      </w:r>
      <w:r w:rsidR="004F430B" w:rsidRPr="007A5574">
        <w:rPr>
          <w:rFonts w:ascii="Times New Roman" w:hAnsi="Times New Roman" w:cs="Times New Roman"/>
          <w:kern w:val="20"/>
          <w:sz w:val="24"/>
          <w:szCs w:val="24"/>
        </w:rPr>
        <w:t>ой</w:t>
      </w:r>
      <w:r w:rsidR="00EE0DB4" w:rsidRPr="007A5574">
        <w:rPr>
          <w:rFonts w:ascii="Times New Roman" w:hAnsi="Times New Roman" w:cs="Times New Roman"/>
          <w:kern w:val="20"/>
          <w:sz w:val="24"/>
          <w:szCs w:val="24"/>
        </w:rPr>
        <w:t xml:space="preserve"> традици</w:t>
      </w:r>
      <w:r w:rsidR="004F430B"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 когда простое чрезмерно усложняется.</w:t>
      </w:r>
      <w:r w:rsidR="00975ABD" w:rsidRPr="007A5574">
        <w:rPr>
          <w:rFonts w:ascii="Times New Roman" w:hAnsi="Times New Roman" w:cs="Times New Roman"/>
          <w:kern w:val="20"/>
          <w:sz w:val="24"/>
          <w:szCs w:val="24"/>
        </w:rPr>
        <w:t xml:space="preserve"> </w:t>
      </w:r>
    </w:p>
    <w:p w:rsidR="00416A12" w:rsidRPr="007A5574" w:rsidRDefault="00416A12" w:rsidP="00D44EDB">
      <w:pPr>
        <w:spacing w:after="0" w:line="240" w:lineRule="auto"/>
        <w:rPr>
          <w:rFonts w:ascii="Times New Roman" w:hAnsi="Times New Roman" w:cs="Times New Roman"/>
          <w:b/>
          <w:kern w:val="20"/>
          <w:sz w:val="24"/>
          <w:szCs w:val="24"/>
        </w:rPr>
      </w:pPr>
    </w:p>
    <w:p w:rsidR="00B4089A" w:rsidRPr="007A5574" w:rsidRDefault="004D678F"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b/>
          <w:kern w:val="20"/>
          <w:sz w:val="24"/>
          <w:szCs w:val="24"/>
        </w:rPr>
        <w:t>В</w:t>
      </w:r>
      <w:r w:rsidR="00975ABD" w:rsidRPr="007A5574">
        <w:rPr>
          <w:rFonts w:ascii="Times New Roman" w:hAnsi="Times New Roman" w:cs="Times New Roman"/>
          <w:b/>
          <w:kern w:val="20"/>
          <w:sz w:val="24"/>
          <w:szCs w:val="24"/>
        </w:rPr>
        <w:t xml:space="preserve"> России подобные конструкции</w:t>
      </w:r>
      <w:r w:rsidR="00C81BD9" w:rsidRPr="007A5574">
        <w:rPr>
          <w:rFonts w:ascii="Times New Roman" w:hAnsi="Times New Roman" w:cs="Times New Roman"/>
          <w:b/>
          <w:kern w:val="20"/>
          <w:sz w:val="24"/>
          <w:szCs w:val="24"/>
        </w:rPr>
        <w:t xml:space="preserve"> </w:t>
      </w:r>
      <w:r w:rsidR="00092D70" w:rsidRPr="007A5574">
        <w:rPr>
          <w:rFonts w:ascii="Times New Roman" w:hAnsi="Times New Roman" w:cs="Times New Roman"/>
          <w:b/>
          <w:kern w:val="20"/>
          <w:sz w:val="24"/>
          <w:szCs w:val="24"/>
        </w:rPr>
        <w:t xml:space="preserve">обычно </w:t>
      </w:r>
      <w:r w:rsidR="00975ABD" w:rsidRPr="007A5574">
        <w:rPr>
          <w:rFonts w:ascii="Times New Roman" w:hAnsi="Times New Roman" w:cs="Times New Roman"/>
          <w:b/>
          <w:kern w:val="20"/>
          <w:sz w:val="24"/>
          <w:szCs w:val="24"/>
        </w:rPr>
        <w:t xml:space="preserve">не несут правового значения, </w:t>
      </w:r>
      <w:r w:rsidR="00E90BE9" w:rsidRPr="007A5574">
        <w:rPr>
          <w:rFonts w:ascii="Times New Roman" w:hAnsi="Times New Roman" w:cs="Times New Roman"/>
          <w:b/>
          <w:kern w:val="20"/>
          <w:sz w:val="24"/>
          <w:szCs w:val="24"/>
        </w:rPr>
        <w:t>т.е. изли</w:t>
      </w:r>
      <w:r w:rsidR="00E90BE9" w:rsidRPr="007A5574">
        <w:rPr>
          <w:rFonts w:ascii="Times New Roman" w:hAnsi="Times New Roman" w:cs="Times New Roman"/>
          <w:b/>
          <w:kern w:val="20"/>
          <w:sz w:val="24"/>
          <w:szCs w:val="24"/>
        </w:rPr>
        <w:t>ш</w:t>
      </w:r>
      <w:r w:rsidR="00E90BE9" w:rsidRPr="007A5574">
        <w:rPr>
          <w:rFonts w:ascii="Times New Roman" w:hAnsi="Times New Roman" w:cs="Times New Roman"/>
          <w:b/>
          <w:kern w:val="20"/>
          <w:sz w:val="24"/>
          <w:szCs w:val="24"/>
        </w:rPr>
        <w:t xml:space="preserve">ни, </w:t>
      </w:r>
      <w:r w:rsidR="00975ABD" w:rsidRPr="007A5574">
        <w:rPr>
          <w:rFonts w:ascii="Times New Roman" w:hAnsi="Times New Roman" w:cs="Times New Roman"/>
          <w:b/>
          <w:kern w:val="20"/>
          <w:sz w:val="24"/>
          <w:szCs w:val="24"/>
        </w:rPr>
        <w:t xml:space="preserve">поскольку </w:t>
      </w:r>
      <w:r w:rsidR="0025506A" w:rsidRPr="007A5574">
        <w:rPr>
          <w:rFonts w:ascii="Times New Roman" w:hAnsi="Times New Roman" w:cs="Times New Roman"/>
          <w:b/>
          <w:kern w:val="20"/>
          <w:sz w:val="24"/>
          <w:szCs w:val="24"/>
        </w:rPr>
        <w:t>не вписываются в</w:t>
      </w:r>
      <w:r w:rsidRPr="007A5574">
        <w:rPr>
          <w:rFonts w:ascii="Times New Roman" w:hAnsi="Times New Roman" w:cs="Times New Roman"/>
          <w:b/>
          <w:kern w:val="20"/>
          <w:sz w:val="24"/>
          <w:szCs w:val="24"/>
        </w:rPr>
        <w:t xml:space="preserve"> систем</w:t>
      </w:r>
      <w:r w:rsidR="0025506A" w:rsidRPr="007A5574">
        <w:rPr>
          <w:rFonts w:ascii="Times New Roman" w:hAnsi="Times New Roman" w:cs="Times New Roman"/>
          <w:b/>
          <w:kern w:val="20"/>
          <w:sz w:val="24"/>
          <w:szCs w:val="24"/>
        </w:rPr>
        <w:t>у</w:t>
      </w:r>
      <w:r w:rsidRPr="007A5574">
        <w:rPr>
          <w:rFonts w:ascii="Times New Roman" w:hAnsi="Times New Roman" w:cs="Times New Roman"/>
          <w:b/>
          <w:kern w:val="20"/>
          <w:sz w:val="24"/>
          <w:szCs w:val="24"/>
        </w:rPr>
        <w:t xml:space="preserve"> российского права</w:t>
      </w:r>
      <w:r w:rsidR="00013FF5" w:rsidRPr="007A5574">
        <w:rPr>
          <w:rFonts w:ascii="Times New Roman" w:hAnsi="Times New Roman" w:cs="Times New Roman"/>
          <w:b/>
          <w:kern w:val="20"/>
          <w:sz w:val="24"/>
          <w:szCs w:val="24"/>
        </w:rPr>
        <w:t>.</w:t>
      </w:r>
      <w:r w:rsidR="00ED771E" w:rsidRPr="007A5574">
        <w:rPr>
          <w:rFonts w:ascii="Times New Roman" w:hAnsi="Times New Roman" w:cs="Times New Roman"/>
          <w:kern w:val="20"/>
          <w:sz w:val="24"/>
          <w:szCs w:val="24"/>
        </w:rPr>
        <w:t xml:space="preserve"> </w:t>
      </w:r>
    </w:p>
    <w:p w:rsidR="00416A12" w:rsidRPr="007A5574" w:rsidRDefault="00416A12" w:rsidP="00D44EDB">
      <w:pPr>
        <w:spacing w:after="0" w:line="240" w:lineRule="auto"/>
        <w:rPr>
          <w:rFonts w:ascii="Times New Roman" w:hAnsi="Times New Roman" w:cs="Times New Roman"/>
          <w:kern w:val="20"/>
          <w:sz w:val="24"/>
          <w:szCs w:val="24"/>
        </w:rPr>
      </w:pPr>
    </w:p>
    <w:p w:rsidR="00B4089A" w:rsidRPr="007A5574" w:rsidRDefault="008E16B1" w:rsidP="005D14BF">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К</w:t>
      </w:r>
      <w:r w:rsidR="00EE0DB4" w:rsidRPr="007A5574">
        <w:rPr>
          <w:rFonts w:ascii="Times New Roman" w:hAnsi="Times New Roman" w:cs="Times New Roman"/>
          <w:kern w:val="20"/>
          <w:sz w:val="24"/>
          <w:szCs w:val="24"/>
        </w:rPr>
        <w:t xml:space="preserve">ак всегда, </w:t>
      </w:r>
      <w:r w:rsidR="00603598" w:rsidRPr="007A5574">
        <w:rPr>
          <w:rFonts w:ascii="Times New Roman" w:hAnsi="Times New Roman" w:cs="Times New Roman"/>
          <w:kern w:val="20"/>
          <w:sz w:val="24"/>
          <w:szCs w:val="24"/>
        </w:rPr>
        <w:t>следует исходить из</w:t>
      </w:r>
      <w:r w:rsidR="006B6D93" w:rsidRPr="007A5574">
        <w:rPr>
          <w:rFonts w:ascii="Times New Roman" w:hAnsi="Times New Roman" w:cs="Times New Roman"/>
          <w:kern w:val="20"/>
          <w:sz w:val="24"/>
          <w:szCs w:val="24"/>
        </w:rPr>
        <w:t xml:space="preserve"> здравого смысла</w:t>
      </w:r>
      <w:r w:rsidR="00EE0DB4" w:rsidRPr="007A5574">
        <w:rPr>
          <w:rFonts w:ascii="Times New Roman" w:hAnsi="Times New Roman" w:cs="Times New Roman"/>
          <w:kern w:val="20"/>
          <w:sz w:val="24"/>
          <w:szCs w:val="24"/>
        </w:rPr>
        <w:t>: договор должен включать такие п</w:t>
      </w:r>
      <w:r w:rsidR="00EE0DB4" w:rsidRPr="007A5574">
        <w:rPr>
          <w:rFonts w:ascii="Times New Roman" w:hAnsi="Times New Roman" w:cs="Times New Roman"/>
          <w:kern w:val="20"/>
          <w:sz w:val="24"/>
          <w:szCs w:val="24"/>
        </w:rPr>
        <w:t>о</w:t>
      </w:r>
      <w:r w:rsidR="00EE0DB4" w:rsidRPr="007A5574">
        <w:rPr>
          <w:rFonts w:ascii="Times New Roman" w:hAnsi="Times New Roman" w:cs="Times New Roman"/>
          <w:kern w:val="20"/>
          <w:sz w:val="24"/>
          <w:szCs w:val="24"/>
        </w:rPr>
        <w:t xml:space="preserve">ложения, которые </w:t>
      </w:r>
      <w:r w:rsidRPr="007A5574">
        <w:rPr>
          <w:rFonts w:ascii="Times New Roman" w:hAnsi="Times New Roman" w:cs="Times New Roman"/>
          <w:kern w:val="20"/>
          <w:sz w:val="24"/>
          <w:szCs w:val="24"/>
        </w:rPr>
        <w:t xml:space="preserve">необходимы и </w:t>
      </w:r>
      <w:r w:rsidR="00EE0DB4" w:rsidRPr="007A5574">
        <w:rPr>
          <w:rFonts w:ascii="Times New Roman" w:hAnsi="Times New Roman" w:cs="Times New Roman"/>
          <w:kern w:val="20"/>
          <w:sz w:val="24"/>
          <w:szCs w:val="24"/>
        </w:rPr>
        <w:t>достаточны для обеспечения интересов сторон с уч</w:t>
      </w:r>
      <w:r w:rsidR="00EE0DB4" w:rsidRPr="007A5574">
        <w:rPr>
          <w:rFonts w:ascii="Times New Roman" w:hAnsi="Times New Roman" w:cs="Times New Roman"/>
          <w:kern w:val="20"/>
          <w:sz w:val="24"/>
          <w:szCs w:val="24"/>
        </w:rPr>
        <w:t>е</w:t>
      </w:r>
      <w:r w:rsidR="00EE0DB4" w:rsidRPr="007A5574">
        <w:rPr>
          <w:rFonts w:ascii="Times New Roman" w:hAnsi="Times New Roman" w:cs="Times New Roman"/>
          <w:kern w:val="20"/>
          <w:sz w:val="24"/>
          <w:szCs w:val="24"/>
        </w:rPr>
        <w:t xml:space="preserve">том </w:t>
      </w:r>
      <w:r w:rsidR="006B6D93" w:rsidRPr="007A5574">
        <w:rPr>
          <w:rFonts w:ascii="Times New Roman" w:hAnsi="Times New Roman" w:cs="Times New Roman"/>
          <w:kern w:val="20"/>
          <w:sz w:val="24"/>
          <w:szCs w:val="24"/>
        </w:rPr>
        <w:t xml:space="preserve">существующего законодательства и </w:t>
      </w:r>
      <w:r w:rsidR="00EE0DB4" w:rsidRPr="007A5574">
        <w:rPr>
          <w:rFonts w:ascii="Times New Roman" w:hAnsi="Times New Roman" w:cs="Times New Roman"/>
          <w:kern w:val="20"/>
          <w:sz w:val="24"/>
          <w:szCs w:val="24"/>
        </w:rPr>
        <w:t>правопорядка РФ (суд, досудебные процедуры</w:t>
      </w:r>
      <w:r w:rsidRPr="007A5574">
        <w:rPr>
          <w:rFonts w:ascii="Times New Roman" w:hAnsi="Times New Roman" w:cs="Times New Roman"/>
          <w:kern w:val="20"/>
          <w:sz w:val="24"/>
          <w:szCs w:val="24"/>
        </w:rPr>
        <w:t xml:space="preserve">, правовая </w:t>
      </w:r>
      <w:r w:rsidR="006E254A" w:rsidRPr="007A5574">
        <w:rPr>
          <w:rFonts w:ascii="Times New Roman" w:hAnsi="Times New Roman" w:cs="Times New Roman"/>
          <w:kern w:val="20"/>
          <w:sz w:val="24"/>
          <w:szCs w:val="24"/>
        </w:rPr>
        <w:t>культура</w:t>
      </w:r>
      <w:r w:rsidRPr="007A5574">
        <w:rPr>
          <w:rFonts w:ascii="Times New Roman" w:hAnsi="Times New Roman" w:cs="Times New Roman"/>
          <w:kern w:val="20"/>
          <w:sz w:val="24"/>
          <w:szCs w:val="24"/>
        </w:rPr>
        <w:t xml:space="preserve"> сторон и других участников</w:t>
      </w:r>
      <w:r w:rsidR="00EE0DB4" w:rsidRPr="007A5574">
        <w:rPr>
          <w:rFonts w:ascii="Times New Roman" w:hAnsi="Times New Roman" w:cs="Times New Roman"/>
          <w:kern w:val="20"/>
          <w:sz w:val="24"/>
          <w:szCs w:val="24"/>
        </w:rPr>
        <w:t>)</w:t>
      </w:r>
      <w:r w:rsidR="00E90BE9" w:rsidRPr="007A5574">
        <w:rPr>
          <w:rFonts w:ascii="Times New Roman" w:hAnsi="Times New Roman" w:cs="Times New Roman"/>
          <w:kern w:val="20"/>
          <w:sz w:val="24"/>
          <w:szCs w:val="24"/>
        </w:rPr>
        <w:t xml:space="preserve">. </w:t>
      </w:r>
    </w:p>
    <w:p w:rsidR="00416A12" w:rsidRPr="007A5574" w:rsidRDefault="00416A12" w:rsidP="00D44EDB">
      <w:pPr>
        <w:spacing w:after="0" w:line="240" w:lineRule="auto"/>
        <w:rPr>
          <w:rFonts w:ascii="Times New Roman" w:hAnsi="Times New Roman" w:cs="Times New Roman"/>
          <w:kern w:val="20"/>
          <w:sz w:val="24"/>
          <w:szCs w:val="24"/>
        </w:rPr>
      </w:pPr>
    </w:p>
    <w:p w:rsidR="00B4089A" w:rsidRPr="007A5574" w:rsidRDefault="00E90BE9"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Договор должен </w:t>
      </w:r>
      <w:r w:rsidR="00763E05" w:rsidRPr="007A5574">
        <w:rPr>
          <w:rFonts w:ascii="Times New Roman" w:hAnsi="Times New Roman" w:cs="Times New Roman"/>
          <w:kern w:val="20"/>
          <w:sz w:val="24"/>
          <w:szCs w:val="24"/>
        </w:rPr>
        <w:t>соответств</w:t>
      </w:r>
      <w:r w:rsidRPr="007A5574">
        <w:rPr>
          <w:rFonts w:ascii="Times New Roman" w:hAnsi="Times New Roman" w:cs="Times New Roman"/>
          <w:kern w:val="20"/>
          <w:sz w:val="24"/>
          <w:szCs w:val="24"/>
        </w:rPr>
        <w:t>овать</w:t>
      </w:r>
      <w:r w:rsidR="00763E05" w:rsidRPr="007A5574">
        <w:rPr>
          <w:rFonts w:ascii="Times New Roman" w:hAnsi="Times New Roman" w:cs="Times New Roman"/>
          <w:kern w:val="20"/>
          <w:sz w:val="24"/>
          <w:szCs w:val="24"/>
        </w:rPr>
        <w:t xml:space="preserve"> той главе ГК, которая </w:t>
      </w:r>
      <w:r w:rsidR="00FC25E0" w:rsidRPr="007A5574">
        <w:rPr>
          <w:rFonts w:ascii="Times New Roman" w:hAnsi="Times New Roman" w:cs="Times New Roman"/>
          <w:kern w:val="20"/>
          <w:sz w:val="24"/>
          <w:szCs w:val="24"/>
        </w:rPr>
        <w:t>регламентирует</w:t>
      </w:r>
      <w:r w:rsidR="00763E05" w:rsidRPr="007A5574">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данный вид</w:t>
      </w:r>
      <w:r w:rsidR="00763E05" w:rsidRPr="007A5574">
        <w:rPr>
          <w:rFonts w:ascii="Times New Roman" w:hAnsi="Times New Roman" w:cs="Times New Roman"/>
          <w:kern w:val="20"/>
          <w:sz w:val="24"/>
          <w:szCs w:val="24"/>
        </w:rPr>
        <w:t xml:space="preserve"> д</w:t>
      </w:r>
      <w:r w:rsidR="00763E05" w:rsidRPr="007A5574">
        <w:rPr>
          <w:rFonts w:ascii="Times New Roman" w:hAnsi="Times New Roman" w:cs="Times New Roman"/>
          <w:kern w:val="20"/>
          <w:sz w:val="24"/>
          <w:szCs w:val="24"/>
        </w:rPr>
        <w:t>о</w:t>
      </w:r>
      <w:r w:rsidR="00763E05" w:rsidRPr="007A5574">
        <w:rPr>
          <w:rFonts w:ascii="Times New Roman" w:hAnsi="Times New Roman" w:cs="Times New Roman"/>
          <w:kern w:val="20"/>
          <w:sz w:val="24"/>
          <w:szCs w:val="24"/>
        </w:rPr>
        <w:t>говор</w:t>
      </w:r>
      <w:r w:rsidRPr="007A5574">
        <w:rPr>
          <w:rFonts w:ascii="Times New Roman" w:hAnsi="Times New Roman" w:cs="Times New Roman"/>
          <w:kern w:val="20"/>
          <w:sz w:val="24"/>
          <w:szCs w:val="24"/>
        </w:rPr>
        <w:t>а</w:t>
      </w:r>
      <w:r w:rsidR="00763E05" w:rsidRPr="007A5574">
        <w:rPr>
          <w:rFonts w:ascii="Times New Roman" w:hAnsi="Times New Roman" w:cs="Times New Roman"/>
          <w:kern w:val="20"/>
          <w:sz w:val="24"/>
          <w:szCs w:val="24"/>
        </w:rPr>
        <w:t xml:space="preserve">. </w:t>
      </w:r>
      <w:r w:rsidR="002A2BBE" w:rsidRPr="007A5574">
        <w:rPr>
          <w:rFonts w:ascii="Times New Roman" w:hAnsi="Times New Roman" w:cs="Times New Roman"/>
          <w:kern w:val="20"/>
          <w:sz w:val="24"/>
          <w:szCs w:val="24"/>
        </w:rPr>
        <w:t>При этом необходимо иметь в виду</w:t>
      </w:r>
      <w:r w:rsidR="00953BD2">
        <w:rPr>
          <w:rFonts w:ascii="Times New Roman" w:hAnsi="Times New Roman" w:cs="Times New Roman"/>
          <w:kern w:val="20"/>
          <w:sz w:val="24"/>
          <w:szCs w:val="24"/>
        </w:rPr>
        <w:t xml:space="preserve"> следующее.</w:t>
      </w:r>
      <w:r w:rsidR="002A2BBE" w:rsidRPr="007A5574">
        <w:rPr>
          <w:rFonts w:ascii="Times New Roman" w:hAnsi="Times New Roman" w:cs="Times New Roman"/>
          <w:kern w:val="20"/>
          <w:sz w:val="24"/>
          <w:szCs w:val="24"/>
        </w:rPr>
        <w:t xml:space="preserve"> </w:t>
      </w:r>
    </w:p>
    <w:p w:rsidR="00B4089A" w:rsidRPr="007A5574" w:rsidRDefault="00B4089A" w:rsidP="00D44EDB">
      <w:pPr>
        <w:pStyle w:val="ListParagraph"/>
        <w:numPr>
          <w:ilvl w:val="0"/>
          <w:numId w:val="4"/>
        </w:numPr>
        <w:spacing w:after="0" w:line="240" w:lineRule="auto"/>
        <w:ind w:left="360"/>
        <w:rPr>
          <w:rFonts w:ascii="Times New Roman" w:hAnsi="Times New Roman" w:cs="Times New Roman"/>
          <w:kern w:val="20"/>
          <w:sz w:val="24"/>
          <w:szCs w:val="24"/>
        </w:rPr>
      </w:pPr>
      <w:r w:rsidRPr="007A5574">
        <w:rPr>
          <w:rFonts w:ascii="Times New Roman" w:hAnsi="Times New Roman" w:cs="Times New Roman"/>
          <w:kern w:val="20"/>
          <w:sz w:val="24"/>
          <w:szCs w:val="24"/>
        </w:rPr>
        <w:t>Д</w:t>
      </w:r>
      <w:r w:rsidR="000F356A" w:rsidRPr="007A5574">
        <w:rPr>
          <w:rFonts w:ascii="Times New Roman" w:hAnsi="Times New Roman" w:cs="Times New Roman"/>
          <w:kern w:val="20"/>
          <w:sz w:val="24"/>
          <w:szCs w:val="24"/>
        </w:rPr>
        <w:t>оговор должен соответствовать императивным</w:t>
      </w:r>
      <w:r w:rsidR="002A2BBE" w:rsidRPr="007A5574">
        <w:rPr>
          <w:rFonts w:ascii="Times New Roman" w:hAnsi="Times New Roman" w:cs="Times New Roman"/>
          <w:kern w:val="20"/>
          <w:sz w:val="24"/>
          <w:szCs w:val="24"/>
        </w:rPr>
        <w:t xml:space="preserve"> нормам законодательства</w:t>
      </w:r>
      <w:r w:rsidR="000F356A" w:rsidRPr="007A5574">
        <w:rPr>
          <w:rFonts w:ascii="Times New Roman" w:hAnsi="Times New Roman" w:cs="Times New Roman"/>
          <w:kern w:val="20"/>
          <w:sz w:val="24"/>
          <w:szCs w:val="24"/>
        </w:rPr>
        <w:t xml:space="preserve"> (ст. 422 ГК)</w:t>
      </w:r>
      <w:r w:rsidR="002A2BBE" w:rsidRPr="007A5574">
        <w:rPr>
          <w:rFonts w:ascii="Times New Roman" w:hAnsi="Times New Roman" w:cs="Times New Roman"/>
          <w:kern w:val="20"/>
          <w:sz w:val="24"/>
          <w:szCs w:val="24"/>
        </w:rPr>
        <w:t>. Такие императивные нормы можно</w:t>
      </w:r>
      <w:r w:rsidR="000F7328" w:rsidRPr="007A5574">
        <w:rPr>
          <w:rFonts w:ascii="Times New Roman" w:hAnsi="Times New Roman" w:cs="Times New Roman"/>
          <w:kern w:val="20"/>
          <w:sz w:val="24"/>
          <w:szCs w:val="24"/>
        </w:rPr>
        <w:t xml:space="preserve"> </w:t>
      </w:r>
      <w:r w:rsidR="002A2BBE" w:rsidRPr="007A5574">
        <w:rPr>
          <w:rFonts w:ascii="Times New Roman" w:hAnsi="Times New Roman" w:cs="Times New Roman"/>
          <w:kern w:val="20"/>
          <w:sz w:val="24"/>
          <w:szCs w:val="24"/>
        </w:rPr>
        <w:t>воспроизводить или не воспроизводить в договоре, но</w:t>
      </w:r>
      <w:r w:rsidR="00A128B3" w:rsidRPr="007A5574">
        <w:rPr>
          <w:rFonts w:ascii="Times New Roman" w:hAnsi="Times New Roman" w:cs="Times New Roman"/>
          <w:kern w:val="20"/>
          <w:sz w:val="24"/>
          <w:szCs w:val="24"/>
        </w:rPr>
        <w:t xml:space="preserve"> их нужно обязательно соблюдать. Если императивные нормы отсу</w:t>
      </w:r>
      <w:r w:rsidR="00A128B3" w:rsidRPr="007A5574">
        <w:rPr>
          <w:rFonts w:ascii="Times New Roman" w:hAnsi="Times New Roman" w:cs="Times New Roman"/>
          <w:kern w:val="20"/>
          <w:sz w:val="24"/>
          <w:szCs w:val="24"/>
        </w:rPr>
        <w:t>т</w:t>
      </w:r>
      <w:r w:rsidR="00A128B3" w:rsidRPr="007A5574">
        <w:rPr>
          <w:rFonts w:ascii="Times New Roman" w:hAnsi="Times New Roman" w:cs="Times New Roman"/>
          <w:kern w:val="20"/>
          <w:sz w:val="24"/>
          <w:szCs w:val="24"/>
        </w:rPr>
        <w:t xml:space="preserve">ствуют в договоре, то презюмируется, что стороны осведомлены </w:t>
      </w:r>
      <w:r w:rsidR="009F7EA3" w:rsidRPr="007A5574">
        <w:rPr>
          <w:rFonts w:ascii="Times New Roman" w:hAnsi="Times New Roman" w:cs="Times New Roman"/>
          <w:kern w:val="20"/>
          <w:sz w:val="24"/>
          <w:szCs w:val="24"/>
        </w:rPr>
        <w:t xml:space="preserve">об </w:t>
      </w:r>
      <w:r w:rsidR="00A128B3" w:rsidRPr="007A5574">
        <w:rPr>
          <w:rFonts w:ascii="Times New Roman" w:hAnsi="Times New Roman" w:cs="Times New Roman"/>
          <w:kern w:val="20"/>
          <w:sz w:val="24"/>
          <w:szCs w:val="24"/>
        </w:rPr>
        <w:t>их существов</w:t>
      </w:r>
      <w:r w:rsidR="00A128B3" w:rsidRPr="007A5574">
        <w:rPr>
          <w:rFonts w:ascii="Times New Roman" w:hAnsi="Times New Roman" w:cs="Times New Roman"/>
          <w:kern w:val="20"/>
          <w:sz w:val="24"/>
          <w:szCs w:val="24"/>
        </w:rPr>
        <w:t>а</w:t>
      </w:r>
      <w:r w:rsidR="00A128B3" w:rsidRPr="007A5574">
        <w:rPr>
          <w:rFonts w:ascii="Times New Roman" w:hAnsi="Times New Roman" w:cs="Times New Roman"/>
          <w:kern w:val="20"/>
          <w:sz w:val="24"/>
          <w:szCs w:val="24"/>
        </w:rPr>
        <w:t>нии</w:t>
      </w:r>
      <w:r w:rsidR="004F430B" w:rsidRPr="007A5574">
        <w:rPr>
          <w:rFonts w:ascii="Times New Roman" w:hAnsi="Times New Roman" w:cs="Times New Roman"/>
          <w:kern w:val="20"/>
          <w:sz w:val="24"/>
          <w:szCs w:val="24"/>
        </w:rPr>
        <w:t>.</w:t>
      </w:r>
      <w:r w:rsidR="002A2BBE" w:rsidRPr="007A5574">
        <w:rPr>
          <w:rFonts w:ascii="Times New Roman" w:hAnsi="Times New Roman" w:cs="Times New Roman"/>
          <w:kern w:val="20"/>
          <w:sz w:val="24"/>
          <w:szCs w:val="24"/>
        </w:rPr>
        <w:t xml:space="preserve"> </w:t>
      </w:r>
    </w:p>
    <w:p w:rsidR="00B4089A" w:rsidRPr="007A5574" w:rsidRDefault="00B4089A" w:rsidP="00D44EDB">
      <w:pPr>
        <w:pStyle w:val="ListParagraph"/>
        <w:numPr>
          <w:ilvl w:val="0"/>
          <w:numId w:val="4"/>
        </w:numPr>
        <w:spacing w:after="0" w:line="240" w:lineRule="auto"/>
        <w:ind w:left="360"/>
        <w:rPr>
          <w:rFonts w:ascii="Times New Roman" w:hAnsi="Times New Roman" w:cs="Times New Roman"/>
          <w:kern w:val="20"/>
          <w:sz w:val="24"/>
          <w:szCs w:val="24"/>
        </w:rPr>
      </w:pPr>
      <w:r w:rsidRPr="007A5574">
        <w:rPr>
          <w:rFonts w:ascii="Times New Roman" w:hAnsi="Times New Roman" w:cs="Times New Roman"/>
          <w:kern w:val="20"/>
          <w:sz w:val="24"/>
          <w:szCs w:val="24"/>
        </w:rPr>
        <w:t>Н</w:t>
      </w:r>
      <w:r w:rsidR="002A2BBE" w:rsidRPr="007A5574">
        <w:rPr>
          <w:rFonts w:ascii="Times New Roman" w:hAnsi="Times New Roman" w:cs="Times New Roman"/>
          <w:kern w:val="20"/>
          <w:sz w:val="24"/>
          <w:szCs w:val="24"/>
        </w:rPr>
        <w:t xml:space="preserve">екоторые </w:t>
      </w:r>
      <w:r w:rsidR="009F7EA3" w:rsidRPr="007A5574">
        <w:rPr>
          <w:rFonts w:ascii="Times New Roman" w:hAnsi="Times New Roman" w:cs="Times New Roman"/>
          <w:kern w:val="20"/>
          <w:sz w:val="24"/>
          <w:szCs w:val="24"/>
        </w:rPr>
        <w:t>условия</w:t>
      </w:r>
      <w:r w:rsidR="002A2BBE" w:rsidRPr="007A5574">
        <w:rPr>
          <w:rFonts w:ascii="Times New Roman" w:hAnsi="Times New Roman" w:cs="Times New Roman"/>
          <w:kern w:val="20"/>
          <w:sz w:val="24"/>
          <w:szCs w:val="24"/>
        </w:rPr>
        <w:t xml:space="preserve"> договора регулируются диспозитивными нормами законод</w:t>
      </w:r>
      <w:r w:rsidR="002A2BBE" w:rsidRPr="007A5574">
        <w:rPr>
          <w:rFonts w:ascii="Times New Roman" w:hAnsi="Times New Roman" w:cs="Times New Roman"/>
          <w:kern w:val="20"/>
          <w:sz w:val="24"/>
          <w:szCs w:val="24"/>
        </w:rPr>
        <w:t>а</w:t>
      </w:r>
      <w:r w:rsidR="002A2BBE" w:rsidRPr="007A5574">
        <w:rPr>
          <w:rFonts w:ascii="Times New Roman" w:hAnsi="Times New Roman" w:cs="Times New Roman"/>
          <w:kern w:val="20"/>
          <w:sz w:val="24"/>
          <w:szCs w:val="24"/>
        </w:rPr>
        <w:t>тельств</w:t>
      </w:r>
      <w:r w:rsidR="00FC25E0" w:rsidRPr="007A5574">
        <w:rPr>
          <w:rFonts w:ascii="Times New Roman" w:hAnsi="Times New Roman" w:cs="Times New Roman"/>
          <w:kern w:val="20"/>
          <w:sz w:val="24"/>
          <w:szCs w:val="24"/>
        </w:rPr>
        <w:t>а</w:t>
      </w:r>
      <w:r w:rsidR="000F356A" w:rsidRPr="007A5574">
        <w:rPr>
          <w:rFonts w:ascii="Times New Roman" w:hAnsi="Times New Roman" w:cs="Times New Roman"/>
          <w:kern w:val="20"/>
          <w:sz w:val="24"/>
          <w:szCs w:val="24"/>
        </w:rPr>
        <w:t xml:space="preserve"> (ст.</w:t>
      </w:r>
      <w:r w:rsidR="00416A12" w:rsidRPr="007A5574">
        <w:rPr>
          <w:rFonts w:ascii="Times New Roman" w:hAnsi="Times New Roman" w:cs="Times New Roman"/>
          <w:kern w:val="20"/>
          <w:sz w:val="24"/>
          <w:szCs w:val="24"/>
        </w:rPr>
        <w:t xml:space="preserve"> </w:t>
      </w:r>
      <w:r w:rsidR="000F356A" w:rsidRPr="007A5574">
        <w:rPr>
          <w:rFonts w:ascii="Times New Roman" w:hAnsi="Times New Roman" w:cs="Times New Roman"/>
          <w:kern w:val="20"/>
          <w:sz w:val="24"/>
          <w:szCs w:val="24"/>
        </w:rPr>
        <w:t>421 ГК)</w:t>
      </w:r>
      <w:r w:rsidR="002A2BBE" w:rsidRPr="007A5574">
        <w:rPr>
          <w:rFonts w:ascii="Times New Roman" w:hAnsi="Times New Roman" w:cs="Times New Roman"/>
          <w:kern w:val="20"/>
          <w:sz w:val="24"/>
          <w:szCs w:val="24"/>
        </w:rPr>
        <w:t xml:space="preserve">, т.е. нормами типа </w:t>
      </w:r>
      <w:r w:rsidR="00416A12" w:rsidRPr="007A5574">
        <w:rPr>
          <w:rFonts w:ascii="Times New Roman" w:hAnsi="Times New Roman" w:cs="Times New Roman"/>
          <w:kern w:val="20"/>
          <w:sz w:val="24"/>
          <w:szCs w:val="24"/>
        </w:rPr>
        <w:t>«</w:t>
      </w:r>
      <w:r w:rsidR="002A2BBE" w:rsidRPr="007A5574">
        <w:rPr>
          <w:rFonts w:ascii="Times New Roman" w:hAnsi="Times New Roman" w:cs="Times New Roman"/>
          <w:kern w:val="20"/>
          <w:sz w:val="24"/>
          <w:szCs w:val="24"/>
        </w:rPr>
        <w:t>если иное не обусловлено в договоре</w:t>
      </w:r>
      <w:r w:rsidR="00416A12" w:rsidRPr="007A5574">
        <w:rPr>
          <w:rFonts w:ascii="Times New Roman" w:hAnsi="Times New Roman" w:cs="Times New Roman"/>
          <w:kern w:val="20"/>
          <w:sz w:val="24"/>
          <w:szCs w:val="24"/>
        </w:rPr>
        <w:t>»</w:t>
      </w:r>
      <w:r w:rsidR="002A2BBE" w:rsidRPr="007A5574">
        <w:rPr>
          <w:rFonts w:ascii="Times New Roman" w:hAnsi="Times New Roman" w:cs="Times New Roman"/>
          <w:kern w:val="20"/>
          <w:sz w:val="24"/>
          <w:szCs w:val="24"/>
        </w:rPr>
        <w:t xml:space="preserve">. Их </w:t>
      </w:r>
      <w:r w:rsidR="004F430B" w:rsidRPr="007A5574">
        <w:rPr>
          <w:rFonts w:ascii="Times New Roman" w:hAnsi="Times New Roman" w:cs="Times New Roman"/>
          <w:kern w:val="20"/>
          <w:sz w:val="24"/>
          <w:szCs w:val="24"/>
        </w:rPr>
        <w:t xml:space="preserve">надо </w:t>
      </w:r>
      <w:r w:rsidR="002A2BBE" w:rsidRPr="007A5574">
        <w:rPr>
          <w:rFonts w:ascii="Times New Roman" w:hAnsi="Times New Roman" w:cs="Times New Roman"/>
          <w:kern w:val="20"/>
          <w:sz w:val="24"/>
          <w:szCs w:val="24"/>
        </w:rPr>
        <w:t>обязательно соблюдать, если стороны не решили изме</w:t>
      </w:r>
      <w:r w:rsidR="0055780B" w:rsidRPr="007A5574">
        <w:rPr>
          <w:rFonts w:ascii="Times New Roman" w:hAnsi="Times New Roman" w:cs="Times New Roman"/>
          <w:kern w:val="20"/>
          <w:sz w:val="24"/>
          <w:szCs w:val="24"/>
        </w:rPr>
        <w:t>нить такие положения в договоре</w:t>
      </w:r>
      <w:r w:rsidR="004F430B" w:rsidRPr="007A5574">
        <w:rPr>
          <w:rFonts w:ascii="Times New Roman" w:hAnsi="Times New Roman" w:cs="Times New Roman"/>
          <w:kern w:val="20"/>
          <w:sz w:val="24"/>
          <w:szCs w:val="24"/>
        </w:rPr>
        <w:t>.</w:t>
      </w:r>
      <w:r w:rsidR="002A2BBE" w:rsidRPr="007A5574">
        <w:rPr>
          <w:rFonts w:ascii="Times New Roman" w:hAnsi="Times New Roman" w:cs="Times New Roman"/>
          <w:kern w:val="20"/>
          <w:sz w:val="24"/>
          <w:szCs w:val="24"/>
        </w:rPr>
        <w:t xml:space="preserve"> </w:t>
      </w:r>
    </w:p>
    <w:p w:rsidR="002A2BBE" w:rsidRPr="007A5574" w:rsidRDefault="00B4089A" w:rsidP="00D44EDB">
      <w:pPr>
        <w:pStyle w:val="ListParagraph"/>
        <w:numPr>
          <w:ilvl w:val="0"/>
          <w:numId w:val="4"/>
        </w:numPr>
        <w:spacing w:after="0" w:line="240" w:lineRule="auto"/>
        <w:ind w:left="360"/>
        <w:rPr>
          <w:rFonts w:ascii="Times New Roman" w:hAnsi="Times New Roman" w:cs="Times New Roman"/>
          <w:kern w:val="20"/>
          <w:sz w:val="24"/>
          <w:szCs w:val="24"/>
        </w:rPr>
      </w:pPr>
      <w:r w:rsidRPr="007A5574">
        <w:rPr>
          <w:rFonts w:ascii="Times New Roman" w:hAnsi="Times New Roman" w:cs="Times New Roman"/>
          <w:kern w:val="20"/>
          <w:sz w:val="24"/>
          <w:szCs w:val="24"/>
        </w:rPr>
        <w:t>М</w:t>
      </w:r>
      <w:r w:rsidR="0055780B" w:rsidRPr="007A5574">
        <w:rPr>
          <w:rFonts w:ascii="Times New Roman" w:hAnsi="Times New Roman" w:cs="Times New Roman"/>
          <w:kern w:val="20"/>
          <w:sz w:val="24"/>
          <w:szCs w:val="24"/>
        </w:rPr>
        <w:t>огут существовать также</w:t>
      </w:r>
      <w:r w:rsidR="002A2BBE" w:rsidRPr="007A5574">
        <w:rPr>
          <w:rFonts w:ascii="Times New Roman" w:hAnsi="Times New Roman" w:cs="Times New Roman"/>
          <w:kern w:val="20"/>
          <w:sz w:val="24"/>
          <w:szCs w:val="24"/>
        </w:rPr>
        <w:t xml:space="preserve"> положения договора</w:t>
      </w:r>
      <w:r w:rsidR="0055780B" w:rsidRPr="007A5574">
        <w:rPr>
          <w:rFonts w:ascii="Times New Roman" w:hAnsi="Times New Roman" w:cs="Times New Roman"/>
          <w:kern w:val="20"/>
          <w:sz w:val="24"/>
          <w:szCs w:val="24"/>
        </w:rPr>
        <w:t>, которые</w:t>
      </w:r>
      <w:r w:rsidR="002A2BBE" w:rsidRPr="007A5574">
        <w:rPr>
          <w:rFonts w:ascii="Times New Roman" w:hAnsi="Times New Roman" w:cs="Times New Roman"/>
          <w:kern w:val="20"/>
          <w:sz w:val="24"/>
          <w:szCs w:val="24"/>
        </w:rPr>
        <w:t xml:space="preserve"> вообще не затрагива</w:t>
      </w:r>
      <w:r w:rsidR="0055780B" w:rsidRPr="007A5574">
        <w:rPr>
          <w:rFonts w:ascii="Times New Roman" w:hAnsi="Times New Roman" w:cs="Times New Roman"/>
          <w:kern w:val="20"/>
          <w:sz w:val="24"/>
          <w:szCs w:val="24"/>
        </w:rPr>
        <w:t>ю</w:t>
      </w:r>
      <w:r w:rsidR="002A2BBE" w:rsidRPr="007A5574">
        <w:rPr>
          <w:rFonts w:ascii="Times New Roman" w:hAnsi="Times New Roman" w:cs="Times New Roman"/>
          <w:kern w:val="20"/>
          <w:sz w:val="24"/>
          <w:szCs w:val="24"/>
        </w:rPr>
        <w:t xml:space="preserve">тся законодательством. Это «пробелы» или «лакуны». Отражать или не отражать такие положения в договоре </w:t>
      </w:r>
      <w:r w:rsidR="00416A12" w:rsidRPr="007A5574">
        <w:rPr>
          <w:rFonts w:ascii="Times New Roman" w:hAnsi="Times New Roman" w:cs="Times New Roman"/>
          <w:kern w:val="20"/>
          <w:sz w:val="24"/>
          <w:szCs w:val="24"/>
        </w:rPr>
        <w:t>–</w:t>
      </w:r>
      <w:r w:rsidR="002A2BBE" w:rsidRPr="007A5574">
        <w:rPr>
          <w:rFonts w:ascii="Times New Roman" w:hAnsi="Times New Roman" w:cs="Times New Roman"/>
          <w:kern w:val="20"/>
          <w:sz w:val="24"/>
          <w:szCs w:val="24"/>
        </w:rPr>
        <w:t xml:space="preserve"> вопрос необходимости, сог</w:t>
      </w:r>
      <w:r w:rsidR="00AB5561" w:rsidRPr="007A5574">
        <w:rPr>
          <w:rFonts w:ascii="Times New Roman" w:hAnsi="Times New Roman" w:cs="Times New Roman"/>
          <w:kern w:val="20"/>
          <w:sz w:val="24"/>
          <w:szCs w:val="24"/>
        </w:rPr>
        <w:t>ласования</w:t>
      </w:r>
      <w:r w:rsidR="000E4E4F" w:rsidRPr="007A5574">
        <w:rPr>
          <w:rFonts w:ascii="Times New Roman" w:hAnsi="Times New Roman" w:cs="Times New Roman"/>
          <w:kern w:val="20"/>
          <w:sz w:val="24"/>
          <w:szCs w:val="24"/>
        </w:rPr>
        <w:t>, а также</w:t>
      </w:r>
      <w:r w:rsidR="00AB5561" w:rsidRPr="007A5574">
        <w:rPr>
          <w:rFonts w:ascii="Times New Roman" w:hAnsi="Times New Roman" w:cs="Times New Roman"/>
          <w:kern w:val="20"/>
          <w:sz w:val="24"/>
          <w:szCs w:val="24"/>
        </w:rPr>
        <w:t xml:space="preserve"> изощренн</w:t>
      </w:r>
      <w:r w:rsidR="00AB5561" w:rsidRPr="007A5574">
        <w:rPr>
          <w:rFonts w:ascii="Times New Roman" w:hAnsi="Times New Roman" w:cs="Times New Roman"/>
          <w:kern w:val="20"/>
          <w:sz w:val="24"/>
          <w:szCs w:val="24"/>
        </w:rPr>
        <w:t>о</w:t>
      </w:r>
      <w:r w:rsidR="00AB5561" w:rsidRPr="007A5574">
        <w:rPr>
          <w:rFonts w:ascii="Times New Roman" w:hAnsi="Times New Roman" w:cs="Times New Roman"/>
          <w:kern w:val="20"/>
          <w:sz w:val="24"/>
          <w:szCs w:val="24"/>
        </w:rPr>
        <w:t>сти сторон</w:t>
      </w:r>
      <w:r w:rsidR="00416A12" w:rsidRPr="007A5574">
        <w:rPr>
          <w:rFonts w:ascii="Times New Roman" w:hAnsi="Times New Roman" w:cs="Times New Roman"/>
          <w:kern w:val="20"/>
          <w:sz w:val="24"/>
          <w:szCs w:val="24"/>
        </w:rPr>
        <w:t>,</w:t>
      </w:r>
      <w:r w:rsidR="00AB5561" w:rsidRPr="007A5574">
        <w:rPr>
          <w:rFonts w:ascii="Times New Roman" w:hAnsi="Times New Roman" w:cs="Times New Roman"/>
          <w:kern w:val="20"/>
          <w:sz w:val="24"/>
          <w:szCs w:val="24"/>
        </w:rPr>
        <w:t xml:space="preserve"> </w:t>
      </w:r>
      <w:r w:rsidR="00416A12" w:rsidRPr="007A5574">
        <w:rPr>
          <w:rFonts w:ascii="Times New Roman" w:hAnsi="Times New Roman" w:cs="Times New Roman"/>
          <w:kern w:val="20"/>
          <w:sz w:val="24"/>
          <w:szCs w:val="24"/>
        </w:rPr>
        <w:t>гл</w:t>
      </w:r>
      <w:r w:rsidR="00AB5561" w:rsidRPr="007A5574">
        <w:rPr>
          <w:rFonts w:ascii="Times New Roman" w:hAnsi="Times New Roman" w:cs="Times New Roman"/>
          <w:kern w:val="20"/>
          <w:sz w:val="24"/>
          <w:szCs w:val="24"/>
        </w:rPr>
        <w:t>авное, чтобы они не противоречили российскому законодательству.</w:t>
      </w:r>
      <w:r w:rsidR="002A2BBE" w:rsidRPr="007A5574">
        <w:rPr>
          <w:rFonts w:ascii="Times New Roman" w:hAnsi="Times New Roman" w:cs="Times New Roman"/>
          <w:kern w:val="20"/>
          <w:sz w:val="24"/>
          <w:szCs w:val="24"/>
        </w:rPr>
        <w:t xml:space="preserve"> К этой категории принадлежат и положения, часто заимствуемые из иностранного права или навязываемые им.</w:t>
      </w:r>
    </w:p>
    <w:p w:rsidR="00416A12" w:rsidRPr="007A5574" w:rsidRDefault="00416A12" w:rsidP="00D44EDB">
      <w:pPr>
        <w:spacing w:after="0" w:line="240" w:lineRule="auto"/>
        <w:ind w:left="360"/>
        <w:rPr>
          <w:rFonts w:ascii="Times New Roman" w:hAnsi="Times New Roman" w:cs="Times New Roman"/>
          <w:kern w:val="20"/>
          <w:sz w:val="24"/>
          <w:szCs w:val="24"/>
        </w:rPr>
      </w:pPr>
    </w:p>
    <w:p w:rsidR="009169FC" w:rsidRPr="007A5574" w:rsidRDefault="00D107C8"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Следует иметь в виду, что е</w:t>
      </w:r>
      <w:r w:rsidR="00763E05" w:rsidRPr="007A5574">
        <w:rPr>
          <w:rFonts w:ascii="Times New Roman" w:hAnsi="Times New Roman" w:cs="Times New Roman"/>
          <w:kern w:val="20"/>
          <w:sz w:val="24"/>
          <w:szCs w:val="24"/>
        </w:rPr>
        <w:t>сли договор</w:t>
      </w:r>
      <w:r w:rsidR="000F7328" w:rsidRPr="007A5574">
        <w:rPr>
          <w:rFonts w:ascii="Times New Roman" w:hAnsi="Times New Roman" w:cs="Times New Roman"/>
          <w:kern w:val="20"/>
          <w:sz w:val="24"/>
          <w:szCs w:val="24"/>
        </w:rPr>
        <w:t xml:space="preserve"> </w:t>
      </w:r>
      <w:r w:rsidR="00763E05" w:rsidRPr="007A5574">
        <w:rPr>
          <w:rFonts w:ascii="Times New Roman" w:hAnsi="Times New Roman" w:cs="Times New Roman"/>
          <w:kern w:val="20"/>
          <w:sz w:val="24"/>
          <w:szCs w:val="24"/>
        </w:rPr>
        <w:t>вкл</w:t>
      </w:r>
      <w:r w:rsidRPr="007A5574">
        <w:rPr>
          <w:rFonts w:ascii="Times New Roman" w:hAnsi="Times New Roman" w:cs="Times New Roman"/>
          <w:kern w:val="20"/>
          <w:sz w:val="24"/>
          <w:szCs w:val="24"/>
        </w:rPr>
        <w:t xml:space="preserve">ючает в себя положения, </w:t>
      </w:r>
      <w:r w:rsidR="00763E05" w:rsidRPr="007A5574">
        <w:rPr>
          <w:rFonts w:ascii="Times New Roman" w:hAnsi="Times New Roman" w:cs="Times New Roman"/>
          <w:kern w:val="20"/>
          <w:sz w:val="24"/>
          <w:szCs w:val="24"/>
        </w:rPr>
        <w:t>не свойственны</w:t>
      </w:r>
      <w:r w:rsidRPr="007A5574">
        <w:rPr>
          <w:rFonts w:ascii="Times New Roman" w:hAnsi="Times New Roman" w:cs="Times New Roman"/>
          <w:kern w:val="20"/>
          <w:sz w:val="24"/>
          <w:szCs w:val="24"/>
        </w:rPr>
        <w:t>е</w:t>
      </w:r>
      <w:r w:rsidR="00763E05" w:rsidRPr="007A5574">
        <w:rPr>
          <w:rFonts w:ascii="Times New Roman" w:hAnsi="Times New Roman" w:cs="Times New Roman"/>
          <w:kern w:val="20"/>
          <w:sz w:val="24"/>
          <w:szCs w:val="24"/>
        </w:rPr>
        <w:t xml:space="preserve"> данному</w:t>
      </w:r>
      <w:r w:rsidR="000F7328" w:rsidRPr="007A5574">
        <w:rPr>
          <w:rFonts w:ascii="Times New Roman" w:hAnsi="Times New Roman" w:cs="Times New Roman"/>
          <w:kern w:val="20"/>
          <w:sz w:val="24"/>
          <w:szCs w:val="24"/>
        </w:rPr>
        <w:t xml:space="preserve"> </w:t>
      </w:r>
      <w:r w:rsidR="00763E05" w:rsidRPr="007A5574">
        <w:rPr>
          <w:rFonts w:ascii="Times New Roman" w:hAnsi="Times New Roman" w:cs="Times New Roman"/>
          <w:kern w:val="20"/>
          <w:sz w:val="24"/>
          <w:szCs w:val="24"/>
        </w:rPr>
        <w:t>виду договоров, то суд (если дойдет до суда), может изменить договор таким образом, чтобы он соответствовал необходимому виду договора.</w:t>
      </w:r>
    </w:p>
    <w:p w:rsidR="00416A12" w:rsidRPr="007A5574" w:rsidRDefault="00416A12" w:rsidP="00D44EDB">
      <w:pPr>
        <w:keepNext/>
        <w:spacing w:after="0" w:line="240" w:lineRule="auto"/>
        <w:ind w:left="-360"/>
        <w:rPr>
          <w:rFonts w:ascii="Times New Roman" w:hAnsi="Times New Roman" w:cs="Times New Roman"/>
          <w:b/>
          <w:kern w:val="20"/>
          <w:sz w:val="24"/>
          <w:szCs w:val="24"/>
        </w:rPr>
      </w:pPr>
    </w:p>
    <w:p w:rsidR="0086472D" w:rsidRPr="007A5574" w:rsidRDefault="0086472D" w:rsidP="00D44EDB">
      <w:pPr>
        <w:keepNext/>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Договор подряда – договор услуг</w:t>
      </w:r>
      <w:r w:rsidR="00363B80">
        <w:rPr>
          <w:rFonts w:ascii="Times New Roman" w:hAnsi="Times New Roman" w:cs="Times New Roman"/>
          <w:b/>
          <w:kern w:val="20"/>
          <w:sz w:val="24"/>
          <w:szCs w:val="24"/>
        </w:rPr>
        <w:t>?</w:t>
      </w:r>
    </w:p>
    <w:p w:rsidR="00416A12" w:rsidRPr="007A5574" w:rsidRDefault="00416A12" w:rsidP="00D44EDB">
      <w:pPr>
        <w:spacing w:after="0" w:line="240" w:lineRule="auto"/>
        <w:rPr>
          <w:rFonts w:ascii="Times New Roman" w:hAnsi="Times New Roman" w:cs="Times New Roman"/>
          <w:color w:val="000000" w:themeColor="text1"/>
          <w:kern w:val="20"/>
          <w:sz w:val="24"/>
          <w:szCs w:val="24"/>
        </w:rPr>
      </w:pPr>
    </w:p>
    <w:p w:rsidR="005D7006" w:rsidRPr="007A5574" w:rsidRDefault="00985EDC"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color w:val="000000" w:themeColor="text1"/>
          <w:kern w:val="20"/>
          <w:sz w:val="24"/>
          <w:szCs w:val="24"/>
        </w:rPr>
        <w:t>В практике отношений на переводческом рынке встречаются как один, так и другой д</w:t>
      </w:r>
      <w:r w:rsidRPr="007A5574">
        <w:rPr>
          <w:rFonts w:ascii="Times New Roman" w:hAnsi="Times New Roman" w:cs="Times New Roman"/>
          <w:color w:val="000000" w:themeColor="text1"/>
          <w:kern w:val="20"/>
          <w:sz w:val="24"/>
          <w:szCs w:val="24"/>
        </w:rPr>
        <w:t>о</w:t>
      </w:r>
      <w:r w:rsidRPr="007A5574">
        <w:rPr>
          <w:rFonts w:ascii="Times New Roman" w:hAnsi="Times New Roman" w:cs="Times New Roman"/>
          <w:color w:val="000000" w:themeColor="text1"/>
          <w:kern w:val="20"/>
          <w:sz w:val="24"/>
          <w:szCs w:val="24"/>
        </w:rPr>
        <w:t xml:space="preserve">говоры. </w:t>
      </w:r>
      <w:r w:rsidR="00CE1BD6" w:rsidRPr="007A5574">
        <w:rPr>
          <w:rFonts w:ascii="Times New Roman" w:hAnsi="Times New Roman" w:cs="Times New Roman"/>
          <w:kern w:val="20"/>
          <w:sz w:val="24"/>
          <w:szCs w:val="24"/>
        </w:rPr>
        <w:t xml:space="preserve">Договор подряда </w:t>
      </w:r>
      <w:r w:rsidR="008D71F1" w:rsidRPr="007A5574">
        <w:rPr>
          <w:rFonts w:ascii="Times New Roman" w:hAnsi="Times New Roman" w:cs="Times New Roman"/>
          <w:kern w:val="20"/>
          <w:sz w:val="24"/>
          <w:szCs w:val="24"/>
        </w:rPr>
        <w:t>во многом схож с</w:t>
      </w:r>
      <w:r w:rsidR="00CE1BD6" w:rsidRPr="007A5574">
        <w:rPr>
          <w:rFonts w:ascii="Times New Roman" w:hAnsi="Times New Roman" w:cs="Times New Roman"/>
          <w:kern w:val="20"/>
          <w:sz w:val="24"/>
          <w:szCs w:val="24"/>
        </w:rPr>
        <w:t xml:space="preserve"> договор</w:t>
      </w:r>
      <w:r w:rsidR="008D71F1" w:rsidRPr="007A5574">
        <w:rPr>
          <w:rFonts w:ascii="Times New Roman" w:hAnsi="Times New Roman" w:cs="Times New Roman"/>
          <w:kern w:val="20"/>
          <w:sz w:val="24"/>
          <w:szCs w:val="24"/>
        </w:rPr>
        <w:t>ом</w:t>
      </w:r>
      <w:r w:rsidR="00CE1BD6" w:rsidRPr="007A5574">
        <w:rPr>
          <w:rFonts w:ascii="Times New Roman" w:hAnsi="Times New Roman" w:cs="Times New Roman"/>
          <w:kern w:val="20"/>
          <w:sz w:val="24"/>
          <w:szCs w:val="24"/>
        </w:rPr>
        <w:t xml:space="preserve"> возмездного оказания услуг</w:t>
      </w:r>
      <w:r w:rsidR="008D71F1" w:rsidRPr="007A5574">
        <w:rPr>
          <w:rFonts w:ascii="Times New Roman" w:hAnsi="Times New Roman" w:cs="Times New Roman"/>
          <w:kern w:val="20"/>
          <w:sz w:val="24"/>
          <w:szCs w:val="24"/>
        </w:rPr>
        <w:t xml:space="preserve">. </w:t>
      </w:r>
      <w:r w:rsidR="008F47CF" w:rsidRPr="007A5574">
        <w:rPr>
          <w:rFonts w:ascii="Times New Roman" w:hAnsi="Times New Roman" w:cs="Times New Roman"/>
          <w:kern w:val="20"/>
          <w:sz w:val="24"/>
          <w:szCs w:val="24"/>
        </w:rPr>
        <w:t>Н</w:t>
      </w:r>
      <w:r w:rsidR="008F47CF" w:rsidRPr="007A5574">
        <w:rPr>
          <w:rFonts w:ascii="Times New Roman" w:hAnsi="Times New Roman" w:cs="Times New Roman"/>
          <w:kern w:val="20"/>
          <w:sz w:val="24"/>
          <w:szCs w:val="24"/>
        </w:rPr>
        <w:t>е</w:t>
      </w:r>
      <w:r w:rsidR="008F47CF" w:rsidRPr="007A5574">
        <w:rPr>
          <w:rFonts w:ascii="Times New Roman" w:hAnsi="Times New Roman" w:cs="Times New Roman"/>
          <w:kern w:val="20"/>
          <w:sz w:val="24"/>
          <w:szCs w:val="24"/>
        </w:rPr>
        <w:t>даром до вступления в силу действующего ГК главы о договоре подряда ГК</w:t>
      </w:r>
      <w:r w:rsidR="000F7328" w:rsidRPr="007A5574">
        <w:rPr>
          <w:rFonts w:ascii="Times New Roman" w:hAnsi="Times New Roman" w:cs="Times New Roman"/>
          <w:kern w:val="20"/>
          <w:sz w:val="24"/>
          <w:szCs w:val="24"/>
        </w:rPr>
        <w:t xml:space="preserve"> </w:t>
      </w:r>
      <w:r w:rsidR="008F47CF" w:rsidRPr="007A5574">
        <w:rPr>
          <w:rFonts w:ascii="Times New Roman" w:hAnsi="Times New Roman" w:cs="Times New Roman"/>
          <w:kern w:val="20"/>
          <w:sz w:val="24"/>
          <w:szCs w:val="24"/>
        </w:rPr>
        <w:t>РСФСР 1922 г. и 1964 г</w:t>
      </w:r>
      <w:r w:rsidR="004F430B" w:rsidRPr="007A5574">
        <w:rPr>
          <w:rFonts w:ascii="Times New Roman" w:hAnsi="Times New Roman" w:cs="Times New Roman"/>
          <w:kern w:val="20"/>
          <w:sz w:val="24"/>
          <w:szCs w:val="24"/>
        </w:rPr>
        <w:t>.</w:t>
      </w:r>
      <w:r w:rsidR="008F47CF" w:rsidRPr="007A5574">
        <w:rPr>
          <w:rFonts w:ascii="Times New Roman" w:hAnsi="Times New Roman" w:cs="Times New Roman"/>
          <w:kern w:val="20"/>
          <w:sz w:val="24"/>
          <w:szCs w:val="24"/>
        </w:rPr>
        <w:t xml:space="preserve"> содержали общие положения </w:t>
      </w:r>
      <w:r w:rsidR="004A2461" w:rsidRPr="007A5574">
        <w:rPr>
          <w:rFonts w:ascii="Times New Roman" w:hAnsi="Times New Roman" w:cs="Times New Roman"/>
          <w:kern w:val="20"/>
          <w:sz w:val="24"/>
          <w:szCs w:val="24"/>
        </w:rPr>
        <w:t>как</w:t>
      </w:r>
      <w:r w:rsidR="008F47CF" w:rsidRPr="007A5574">
        <w:rPr>
          <w:rFonts w:ascii="Times New Roman" w:hAnsi="Times New Roman" w:cs="Times New Roman"/>
          <w:kern w:val="20"/>
          <w:sz w:val="24"/>
          <w:szCs w:val="24"/>
        </w:rPr>
        <w:t xml:space="preserve"> для договоров о выполнении работ, </w:t>
      </w:r>
      <w:r w:rsidR="004A2461" w:rsidRPr="007A5574">
        <w:rPr>
          <w:rFonts w:ascii="Times New Roman" w:hAnsi="Times New Roman" w:cs="Times New Roman"/>
          <w:kern w:val="20"/>
          <w:sz w:val="24"/>
          <w:szCs w:val="24"/>
        </w:rPr>
        <w:t xml:space="preserve">так </w:t>
      </w:r>
      <w:r w:rsidR="008F47CF" w:rsidRPr="007A5574">
        <w:rPr>
          <w:rFonts w:ascii="Times New Roman" w:hAnsi="Times New Roman" w:cs="Times New Roman"/>
          <w:kern w:val="20"/>
          <w:sz w:val="24"/>
          <w:szCs w:val="24"/>
        </w:rPr>
        <w:t>и</w:t>
      </w:r>
      <w:r w:rsidR="004A2461" w:rsidRPr="007A5574">
        <w:rPr>
          <w:rFonts w:ascii="Times New Roman" w:hAnsi="Times New Roman" w:cs="Times New Roman"/>
          <w:kern w:val="20"/>
          <w:sz w:val="24"/>
          <w:szCs w:val="24"/>
        </w:rPr>
        <w:t xml:space="preserve"> для договоров</w:t>
      </w:r>
      <w:r w:rsidR="008F47CF" w:rsidRPr="007A5574">
        <w:rPr>
          <w:rFonts w:ascii="Times New Roman" w:hAnsi="Times New Roman" w:cs="Times New Roman"/>
          <w:kern w:val="20"/>
          <w:sz w:val="24"/>
          <w:szCs w:val="24"/>
        </w:rPr>
        <w:t xml:space="preserve"> об оказании услуг.</w:t>
      </w:r>
      <w:r w:rsidR="004A2461" w:rsidRPr="007A5574">
        <w:rPr>
          <w:rFonts w:ascii="Times New Roman" w:hAnsi="Times New Roman" w:cs="Times New Roman"/>
          <w:kern w:val="20"/>
          <w:sz w:val="24"/>
          <w:szCs w:val="24"/>
        </w:rPr>
        <w:t xml:space="preserve"> Ныне </w:t>
      </w:r>
      <w:r w:rsidR="008F47CF" w:rsidRPr="007A5574">
        <w:rPr>
          <w:rFonts w:ascii="Times New Roman" w:hAnsi="Times New Roman" w:cs="Times New Roman"/>
          <w:kern w:val="20"/>
          <w:sz w:val="24"/>
          <w:szCs w:val="24"/>
        </w:rPr>
        <w:t>договор возмездного оказания услуг в</w:t>
      </w:r>
      <w:r w:rsidR="008F47CF" w:rsidRPr="007A5574">
        <w:rPr>
          <w:rFonts w:ascii="Times New Roman" w:hAnsi="Times New Roman" w:cs="Times New Roman"/>
          <w:kern w:val="20"/>
          <w:sz w:val="24"/>
          <w:szCs w:val="24"/>
        </w:rPr>
        <w:t>ы</w:t>
      </w:r>
      <w:r w:rsidR="008F47CF" w:rsidRPr="007A5574">
        <w:rPr>
          <w:rFonts w:ascii="Times New Roman" w:hAnsi="Times New Roman" w:cs="Times New Roman"/>
          <w:kern w:val="20"/>
          <w:sz w:val="24"/>
          <w:szCs w:val="24"/>
        </w:rPr>
        <w:t>делен в качестве самостоятельного вида договор</w:t>
      </w:r>
      <w:r w:rsidR="004A2461" w:rsidRPr="007A5574">
        <w:rPr>
          <w:rFonts w:ascii="Times New Roman" w:hAnsi="Times New Roman" w:cs="Times New Roman"/>
          <w:kern w:val="20"/>
          <w:sz w:val="24"/>
          <w:szCs w:val="24"/>
        </w:rPr>
        <w:t xml:space="preserve">а. </w:t>
      </w:r>
      <w:r w:rsidR="008D71F1" w:rsidRPr="007A5574">
        <w:rPr>
          <w:rFonts w:ascii="Times New Roman" w:hAnsi="Times New Roman" w:cs="Times New Roman"/>
          <w:kern w:val="20"/>
          <w:sz w:val="24"/>
          <w:szCs w:val="24"/>
        </w:rPr>
        <w:t>С другой стороны, между этими д</w:t>
      </w:r>
      <w:r w:rsidR="008D71F1" w:rsidRPr="007A5574">
        <w:rPr>
          <w:rFonts w:ascii="Times New Roman" w:hAnsi="Times New Roman" w:cs="Times New Roman"/>
          <w:kern w:val="20"/>
          <w:sz w:val="24"/>
          <w:szCs w:val="24"/>
        </w:rPr>
        <w:t>о</w:t>
      </w:r>
      <w:r w:rsidR="008D71F1" w:rsidRPr="007A5574">
        <w:rPr>
          <w:rFonts w:ascii="Times New Roman" w:hAnsi="Times New Roman" w:cs="Times New Roman"/>
          <w:kern w:val="20"/>
          <w:sz w:val="24"/>
          <w:szCs w:val="24"/>
        </w:rPr>
        <w:t>говорам</w:t>
      </w:r>
      <w:r w:rsidR="00441E4B" w:rsidRPr="007A5574">
        <w:rPr>
          <w:rFonts w:ascii="Times New Roman" w:hAnsi="Times New Roman" w:cs="Times New Roman"/>
          <w:kern w:val="20"/>
          <w:sz w:val="24"/>
          <w:szCs w:val="24"/>
        </w:rPr>
        <w:t xml:space="preserve">и есть и существенные расхождения, которые предопределяют и особенности </w:t>
      </w:r>
      <w:r w:rsidR="00441E4B" w:rsidRPr="007A5574">
        <w:rPr>
          <w:rFonts w:ascii="Times New Roman" w:hAnsi="Times New Roman" w:cs="Times New Roman"/>
          <w:kern w:val="20"/>
          <w:sz w:val="24"/>
          <w:szCs w:val="24"/>
        </w:rPr>
        <w:lastRenderedPageBreak/>
        <w:t>гражданско-правовых условий, и различия налогового режима, применяемого к стор</w:t>
      </w:r>
      <w:r w:rsidR="00441E4B" w:rsidRPr="007A5574">
        <w:rPr>
          <w:rFonts w:ascii="Times New Roman" w:hAnsi="Times New Roman" w:cs="Times New Roman"/>
          <w:kern w:val="20"/>
          <w:sz w:val="24"/>
          <w:szCs w:val="24"/>
        </w:rPr>
        <w:t>о</w:t>
      </w:r>
      <w:r w:rsidR="00441E4B" w:rsidRPr="007A5574">
        <w:rPr>
          <w:rFonts w:ascii="Times New Roman" w:hAnsi="Times New Roman" w:cs="Times New Roman"/>
          <w:kern w:val="20"/>
          <w:sz w:val="24"/>
          <w:szCs w:val="24"/>
        </w:rPr>
        <w:t xml:space="preserve">нам. </w:t>
      </w:r>
    </w:p>
    <w:p w:rsidR="00416A12" w:rsidRPr="007A5574" w:rsidRDefault="00416A12" w:rsidP="00D44EDB">
      <w:pPr>
        <w:spacing w:after="0" w:line="240" w:lineRule="auto"/>
        <w:rPr>
          <w:rFonts w:ascii="Times New Roman" w:hAnsi="Times New Roman" w:cs="Times New Roman"/>
          <w:kern w:val="20"/>
          <w:sz w:val="24"/>
          <w:szCs w:val="24"/>
        </w:rPr>
      </w:pPr>
    </w:p>
    <w:p w:rsidR="00985EDC" w:rsidRPr="007A5574" w:rsidRDefault="005D7006" w:rsidP="005D14BF">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При</w:t>
      </w:r>
      <w:r w:rsidR="008D71F1" w:rsidRPr="007A5574">
        <w:rPr>
          <w:rFonts w:ascii="Times New Roman" w:hAnsi="Times New Roman" w:cs="Times New Roman"/>
          <w:kern w:val="20"/>
          <w:sz w:val="24"/>
          <w:szCs w:val="24"/>
        </w:rPr>
        <w:t xml:space="preserve"> возник</w:t>
      </w:r>
      <w:r w:rsidRPr="007A5574">
        <w:rPr>
          <w:rFonts w:ascii="Times New Roman" w:hAnsi="Times New Roman" w:cs="Times New Roman"/>
          <w:kern w:val="20"/>
          <w:sz w:val="24"/>
          <w:szCs w:val="24"/>
        </w:rPr>
        <w:t>новении</w:t>
      </w:r>
      <w:r w:rsidR="008D71F1" w:rsidRPr="007A5574">
        <w:rPr>
          <w:rFonts w:ascii="Times New Roman" w:hAnsi="Times New Roman" w:cs="Times New Roman"/>
          <w:kern w:val="20"/>
          <w:sz w:val="24"/>
          <w:szCs w:val="24"/>
        </w:rPr>
        <w:t xml:space="preserve"> вопрос</w:t>
      </w:r>
      <w:r w:rsidRPr="007A5574">
        <w:rPr>
          <w:rFonts w:ascii="Times New Roman" w:hAnsi="Times New Roman" w:cs="Times New Roman"/>
          <w:kern w:val="20"/>
          <w:sz w:val="24"/>
          <w:szCs w:val="24"/>
        </w:rPr>
        <w:t>а</w:t>
      </w:r>
      <w:r w:rsidR="008D71F1" w:rsidRPr="007A5574">
        <w:rPr>
          <w:rFonts w:ascii="Times New Roman" w:hAnsi="Times New Roman" w:cs="Times New Roman"/>
          <w:kern w:val="20"/>
          <w:sz w:val="24"/>
          <w:szCs w:val="24"/>
        </w:rPr>
        <w:t>, какой договор заключать п</w:t>
      </w:r>
      <w:r w:rsidRPr="007A5574">
        <w:rPr>
          <w:rFonts w:ascii="Times New Roman" w:hAnsi="Times New Roman" w:cs="Times New Roman"/>
          <w:kern w:val="20"/>
          <w:sz w:val="24"/>
          <w:szCs w:val="24"/>
        </w:rPr>
        <w:t>ри заказе и выполнении пер</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вода, п</w:t>
      </w:r>
      <w:r w:rsidR="006F30BF" w:rsidRPr="007A5574">
        <w:rPr>
          <w:rFonts w:ascii="Times New Roman" w:hAnsi="Times New Roman" w:cs="Times New Roman"/>
          <w:kern w:val="20"/>
          <w:sz w:val="24"/>
          <w:szCs w:val="24"/>
        </w:rPr>
        <w:t xml:space="preserve">очему в одних случаях </w:t>
      </w:r>
      <w:r w:rsidRPr="007A5574">
        <w:rPr>
          <w:rFonts w:ascii="Times New Roman" w:hAnsi="Times New Roman" w:cs="Times New Roman"/>
          <w:kern w:val="20"/>
          <w:sz w:val="24"/>
          <w:szCs w:val="24"/>
        </w:rPr>
        <w:t>нужно</w:t>
      </w:r>
      <w:r w:rsidR="006F30BF" w:rsidRPr="007A5574">
        <w:rPr>
          <w:rFonts w:ascii="Times New Roman" w:hAnsi="Times New Roman" w:cs="Times New Roman"/>
          <w:kern w:val="20"/>
          <w:sz w:val="24"/>
          <w:szCs w:val="24"/>
        </w:rPr>
        <w:t xml:space="preserve"> </w:t>
      </w:r>
      <w:r w:rsidR="008D71F1" w:rsidRPr="007A5574">
        <w:rPr>
          <w:rFonts w:ascii="Times New Roman" w:hAnsi="Times New Roman" w:cs="Times New Roman"/>
          <w:kern w:val="20"/>
          <w:sz w:val="24"/>
          <w:szCs w:val="24"/>
        </w:rPr>
        <w:t>предпочесть</w:t>
      </w:r>
      <w:r w:rsidR="000F7328" w:rsidRPr="007A5574">
        <w:rPr>
          <w:rFonts w:ascii="Times New Roman" w:hAnsi="Times New Roman" w:cs="Times New Roman"/>
          <w:kern w:val="20"/>
          <w:sz w:val="24"/>
          <w:szCs w:val="24"/>
        </w:rPr>
        <w:t xml:space="preserve"> </w:t>
      </w:r>
      <w:r w:rsidR="00CE1BD6" w:rsidRPr="007A5574">
        <w:rPr>
          <w:rFonts w:ascii="Times New Roman" w:hAnsi="Times New Roman" w:cs="Times New Roman"/>
          <w:kern w:val="20"/>
          <w:sz w:val="24"/>
          <w:szCs w:val="24"/>
        </w:rPr>
        <w:t>договор возмездного оказания услуг</w:t>
      </w:r>
      <w:r w:rsidR="006F30BF" w:rsidRPr="007A5574">
        <w:rPr>
          <w:rFonts w:ascii="Times New Roman" w:hAnsi="Times New Roman" w:cs="Times New Roman"/>
          <w:kern w:val="20"/>
          <w:sz w:val="24"/>
          <w:szCs w:val="24"/>
        </w:rPr>
        <w:t xml:space="preserve">, а в других – </w:t>
      </w:r>
      <w:r w:rsidR="00CE1BD6" w:rsidRPr="007A5574">
        <w:rPr>
          <w:rFonts w:ascii="Times New Roman" w:hAnsi="Times New Roman" w:cs="Times New Roman"/>
          <w:kern w:val="20"/>
          <w:sz w:val="24"/>
          <w:szCs w:val="24"/>
        </w:rPr>
        <w:t>договор подряда</w:t>
      </w:r>
      <w:r w:rsidR="00985EDC" w:rsidRPr="007A5574">
        <w:rPr>
          <w:rFonts w:ascii="Times New Roman" w:hAnsi="Times New Roman" w:cs="Times New Roman"/>
          <w:kern w:val="20"/>
          <w:sz w:val="24"/>
          <w:szCs w:val="24"/>
        </w:rPr>
        <w:t>,</w:t>
      </w:r>
      <w:r w:rsidR="006F30BF" w:rsidRPr="007A5574">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следует помнить, что г</w:t>
      </w:r>
      <w:r w:rsidR="006F30BF" w:rsidRPr="007A5574">
        <w:rPr>
          <w:rFonts w:ascii="Times New Roman" w:hAnsi="Times New Roman" w:cs="Times New Roman"/>
          <w:kern w:val="20"/>
          <w:sz w:val="24"/>
          <w:szCs w:val="24"/>
        </w:rPr>
        <w:t xml:space="preserve">лавный </w:t>
      </w:r>
      <w:r w:rsidRPr="007A5574">
        <w:rPr>
          <w:rFonts w:ascii="Times New Roman" w:hAnsi="Times New Roman" w:cs="Times New Roman"/>
          <w:kern w:val="20"/>
          <w:sz w:val="24"/>
          <w:szCs w:val="24"/>
        </w:rPr>
        <w:t xml:space="preserve">признак различия </w:t>
      </w:r>
      <w:r w:rsidR="00953BD2">
        <w:rPr>
          <w:rFonts w:ascii="Times New Roman" w:hAnsi="Times New Roman" w:cs="Times New Roman"/>
          <w:kern w:val="20"/>
          <w:sz w:val="24"/>
          <w:szCs w:val="24"/>
        </w:rPr>
        <w:t xml:space="preserve">между </w:t>
      </w:r>
      <w:r w:rsidRPr="007A5574">
        <w:rPr>
          <w:rFonts w:ascii="Times New Roman" w:hAnsi="Times New Roman" w:cs="Times New Roman"/>
          <w:kern w:val="20"/>
          <w:sz w:val="24"/>
          <w:szCs w:val="24"/>
        </w:rPr>
        <w:t>дву</w:t>
      </w:r>
      <w:r w:rsidR="00953BD2">
        <w:rPr>
          <w:rFonts w:ascii="Times New Roman" w:hAnsi="Times New Roman" w:cs="Times New Roman"/>
          <w:kern w:val="20"/>
          <w:sz w:val="24"/>
          <w:szCs w:val="24"/>
        </w:rPr>
        <w:t>мя</w:t>
      </w:r>
      <w:r w:rsidRPr="007A5574">
        <w:rPr>
          <w:rFonts w:ascii="Times New Roman" w:hAnsi="Times New Roman" w:cs="Times New Roman"/>
          <w:kern w:val="20"/>
          <w:sz w:val="24"/>
          <w:szCs w:val="24"/>
        </w:rPr>
        <w:t xml:space="preserve"> вид</w:t>
      </w:r>
      <w:r w:rsidR="00953BD2">
        <w:rPr>
          <w:rFonts w:ascii="Times New Roman" w:hAnsi="Times New Roman" w:cs="Times New Roman"/>
          <w:kern w:val="20"/>
          <w:sz w:val="24"/>
          <w:szCs w:val="24"/>
        </w:rPr>
        <w:t>ами</w:t>
      </w:r>
      <w:r w:rsidRPr="007A5574">
        <w:rPr>
          <w:rFonts w:ascii="Times New Roman" w:hAnsi="Times New Roman" w:cs="Times New Roman"/>
          <w:kern w:val="20"/>
          <w:sz w:val="24"/>
          <w:szCs w:val="24"/>
        </w:rPr>
        <w:t xml:space="preserve"> договора</w:t>
      </w:r>
      <w:r w:rsidR="006F30BF" w:rsidRPr="007A5574">
        <w:rPr>
          <w:rFonts w:ascii="Times New Roman" w:hAnsi="Times New Roman" w:cs="Times New Roman"/>
          <w:kern w:val="20"/>
          <w:sz w:val="24"/>
          <w:szCs w:val="24"/>
        </w:rPr>
        <w:t xml:space="preserve"> – наличие «овеществленного результата» по </w:t>
      </w:r>
      <w:r w:rsidR="008D71F1" w:rsidRPr="007A5574">
        <w:rPr>
          <w:rFonts w:ascii="Times New Roman" w:hAnsi="Times New Roman" w:cs="Times New Roman"/>
          <w:kern w:val="20"/>
          <w:sz w:val="24"/>
          <w:szCs w:val="24"/>
        </w:rPr>
        <w:t>договору подряда</w:t>
      </w:r>
      <w:r w:rsidR="006F30BF" w:rsidRPr="007A5574">
        <w:rPr>
          <w:rFonts w:ascii="Times New Roman" w:hAnsi="Times New Roman" w:cs="Times New Roman"/>
          <w:kern w:val="20"/>
          <w:sz w:val="24"/>
          <w:szCs w:val="24"/>
        </w:rPr>
        <w:t xml:space="preserve"> и</w:t>
      </w:r>
      <w:r w:rsidR="00E221F2" w:rsidRPr="007A5574">
        <w:rPr>
          <w:rFonts w:ascii="Times New Roman" w:hAnsi="Times New Roman" w:cs="Times New Roman"/>
          <w:kern w:val="20"/>
          <w:sz w:val="24"/>
          <w:szCs w:val="24"/>
        </w:rPr>
        <w:t>, как правило,</w:t>
      </w:r>
      <w:r w:rsidR="006F30BF" w:rsidRPr="007A5574">
        <w:rPr>
          <w:rFonts w:ascii="Times New Roman" w:hAnsi="Times New Roman" w:cs="Times New Roman"/>
          <w:kern w:val="20"/>
          <w:sz w:val="24"/>
          <w:szCs w:val="24"/>
        </w:rPr>
        <w:t xml:space="preserve"> его отсутствие по </w:t>
      </w:r>
      <w:r w:rsidR="008D71F1" w:rsidRPr="007A5574">
        <w:rPr>
          <w:rFonts w:ascii="Times New Roman" w:hAnsi="Times New Roman" w:cs="Times New Roman"/>
          <w:kern w:val="20"/>
          <w:sz w:val="24"/>
          <w:szCs w:val="24"/>
        </w:rPr>
        <w:t>договору возмездного оказания услуг</w:t>
      </w:r>
      <w:r w:rsidR="006F30BF" w:rsidRPr="007A5574">
        <w:rPr>
          <w:rFonts w:ascii="Times New Roman" w:hAnsi="Times New Roman" w:cs="Times New Roman"/>
          <w:kern w:val="20"/>
          <w:sz w:val="24"/>
          <w:szCs w:val="24"/>
        </w:rPr>
        <w:t xml:space="preserve">. </w:t>
      </w:r>
    </w:p>
    <w:p w:rsidR="00416A12" w:rsidRPr="007A5574" w:rsidRDefault="00416A12" w:rsidP="00D44EDB">
      <w:pPr>
        <w:spacing w:after="0" w:line="240" w:lineRule="auto"/>
        <w:rPr>
          <w:rFonts w:ascii="Times New Roman" w:hAnsi="Times New Roman" w:cs="Times New Roman"/>
          <w:kern w:val="20"/>
          <w:sz w:val="24"/>
          <w:szCs w:val="24"/>
        </w:rPr>
      </w:pPr>
    </w:p>
    <w:p w:rsidR="00024394" w:rsidRPr="007A5574" w:rsidRDefault="006F30BF"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Классическим воплощением «овеществленного результата» является,</w:t>
      </w:r>
      <w:r w:rsidR="000F7328" w:rsidRPr="007A5574">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например, дом, выстроенный каменщиком по заказу собственника земельного участка. Менее хара</w:t>
      </w:r>
      <w:r w:rsidRPr="007A5574">
        <w:rPr>
          <w:rFonts w:ascii="Times New Roman" w:hAnsi="Times New Roman" w:cs="Times New Roman"/>
          <w:kern w:val="20"/>
          <w:sz w:val="24"/>
          <w:szCs w:val="24"/>
        </w:rPr>
        <w:t>к</w:t>
      </w:r>
      <w:r w:rsidRPr="007A5574">
        <w:rPr>
          <w:rFonts w:ascii="Times New Roman" w:hAnsi="Times New Roman" w:cs="Times New Roman"/>
          <w:kern w:val="20"/>
          <w:sz w:val="24"/>
          <w:szCs w:val="24"/>
        </w:rPr>
        <w:t>терным</w:t>
      </w:r>
      <w:r w:rsidR="00953BD2">
        <w:rPr>
          <w:rFonts w:ascii="Times New Roman" w:hAnsi="Times New Roman" w:cs="Times New Roman"/>
          <w:kern w:val="20"/>
          <w:sz w:val="24"/>
          <w:szCs w:val="24"/>
        </w:rPr>
        <w:t xml:space="preserve"> выглядит</w:t>
      </w:r>
      <w:r w:rsidRPr="007A5574">
        <w:rPr>
          <w:rFonts w:ascii="Times New Roman" w:hAnsi="Times New Roman" w:cs="Times New Roman"/>
          <w:kern w:val="20"/>
          <w:sz w:val="24"/>
          <w:szCs w:val="24"/>
        </w:rPr>
        <w:t>, но</w:t>
      </w:r>
      <w:r w:rsidR="00613B5A" w:rsidRPr="007A5574">
        <w:rPr>
          <w:rFonts w:ascii="Times New Roman" w:hAnsi="Times New Roman" w:cs="Times New Roman"/>
          <w:kern w:val="20"/>
          <w:sz w:val="24"/>
          <w:szCs w:val="24"/>
        </w:rPr>
        <w:t>,</w:t>
      </w:r>
      <w:r w:rsidRPr="007A5574">
        <w:rPr>
          <w:rFonts w:ascii="Times New Roman" w:hAnsi="Times New Roman" w:cs="Times New Roman"/>
          <w:kern w:val="20"/>
          <w:sz w:val="24"/>
          <w:szCs w:val="24"/>
        </w:rPr>
        <w:t xml:space="preserve"> тем не менее</w:t>
      </w:r>
      <w:r w:rsidR="00613B5A" w:rsidRPr="007A5574">
        <w:rPr>
          <w:rFonts w:ascii="Times New Roman" w:hAnsi="Times New Roman" w:cs="Times New Roman"/>
          <w:kern w:val="20"/>
          <w:sz w:val="24"/>
          <w:szCs w:val="24"/>
        </w:rPr>
        <w:t>,</w:t>
      </w:r>
      <w:r w:rsidRPr="007A5574">
        <w:rPr>
          <w:rFonts w:ascii="Times New Roman" w:hAnsi="Times New Roman" w:cs="Times New Roman"/>
          <w:kern w:val="20"/>
          <w:sz w:val="24"/>
          <w:szCs w:val="24"/>
        </w:rPr>
        <w:t xml:space="preserve"> тоже </w:t>
      </w:r>
      <w:r w:rsidR="00953BD2">
        <w:rPr>
          <w:rFonts w:ascii="Times New Roman" w:hAnsi="Times New Roman" w:cs="Times New Roman"/>
          <w:kern w:val="20"/>
          <w:sz w:val="24"/>
          <w:szCs w:val="24"/>
        </w:rPr>
        <w:t xml:space="preserve">является </w:t>
      </w:r>
      <w:r w:rsidR="005D7006" w:rsidRPr="007A5574">
        <w:rPr>
          <w:rFonts w:ascii="Times New Roman" w:hAnsi="Times New Roman" w:cs="Times New Roman"/>
          <w:kern w:val="20"/>
          <w:sz w:val="24"/>
          <w:szCs w:val="24"/>
        </w:rPr>
        <w:t>материальным и</w:t>
      </w:r>
      <w:r w:rsidRPr="007A5574">
        <w:rPr>
          <w:rFonts w:ascii="Times New Roman" w:hAnsi="Times New Roman" w:cs="Times New Roman"/>
          <w:kern w:val="20"/>
          <w:sz w:val="24"/>
          <w:szCs w:val="24"/>
        </w:rPr>
        <w:t xml:space="preserve"> осязаемым пис</w:t>
      </w:r>
      <w:r w:rsidRPr="007A5574">
        <w:rPr>
          <w:rFonts w:ascii="Times New Roman" w:hAnsi="Times New Roman" w:cs="Times New Roman"/>
          <w:kern w:val="20"/>
          <w:sz w:val="24"/>
          <w:szCs w:val="24"/>
        </w:rPr>
        <w:t>ь</w:t>
      </w:r>
      <w:r w:rsidRPr="007A5574">
        <w:rPr>
          <w:rFonts w:ascii="Times New Roman" w:hAnsi="Times New Roman" w:cs="Times New Roman"/>
          <w:kern w:val="20"/>
          <w:sz w:val="24"/>
          <w:szCs w:val="24"/>
        </w:rPr>
        <w:t>менный перевод</w:t>
      </w:r>
      <w:r w:rsidR="005D7006" w:rsidRPr="007A5574">
        <w:rPr>
          <w:rFonts w:ascii="Times New Roman" w:hAnsi="Times New Roman" w:cs="Times New Roman"/>
          <w:kern w:val="20"/>
          <w:sz w:val="24"/>
          <w:szCs w:val="24"/>
        </w:rPr>
        <w:t>, который поэтому логично</w:t>
      </w:r>
      <w:r w:rsidR="000F7328" w:rsidRPr="007A5574">
        <w:rPr>
          <w:rFonts w:ascii="Times New Roman" w:hAnsi="Times New Roman" w:cs="Times New Roman"/>
          <w:kern w:val="20"/>
          <w:sz w:val="24"/>
          <w:szCs w:val="24"/>
        </w:rPr>
        <w:t xml:space="preserve"> </w:t>
      </w:r>
      <w:r w:rsidR="005D7006" w:rsidRPr="007A5574">
        <w:rPr>
          <w:rFonts w:ascii="Times New Roman" w:hAnsi="Times New Roman" w:cs="Times New Roman"/>
          <w:kern w:val="20"/>
          <w:sz w:val="24"/>
          <w:szCs w:val="24"/>
        </w:rPr>
        <w:t xml:space="preserve">оформлять по договору подряда. </w:t>
      </w:r>
      <w:r w:rsidR="001D1D3B" w:rsidRPr="007A5574">
        <w:rPr>
          <w:rFonts w:ascii="Times New Roman" w:hAnsi="Times New Roman" w:cs="Times New Roman"/>
          <w:kern w:val="20"/>
          <w:sz w:val="24"/>
          <w:szCs w:val="24"/>
        </w:rPr>
        <w:t xml:space="preserve">Устный же перевод не отвечает критерию «овеществленности» (его пощупать нельзя) и потому подлежит регулированию посредством </w:t>
      </w:r>
      <w:r w:rsidR="008D71F1" w:rsidRPr="007A5574">
        <w:rPr>
          <w:rFonts w:ascii="Times New Roman" w:hAnsi="Times New Roman" w:cs="Times New Roman"/>
          <w:kern w:val="20"/>
          <w:sz w:val="24"/>
          <w:szCs w:val="24"/>
        </w:rPr>
        <w:t>договора возмездного оказания услуг</w:t>
      </w:r>
      <w:r w:rsidR="001D1D3B" w:rsidRPr="007A5574">
        <w:rPr>
          <w:rFonts w:ascii="Times New Roman" w:hAnsi="Times New Roman" w:cs="Times New Roman"/>
          <w:kern w:val="20"/>
          <w:sz w:val="24"/>
          <w:szCs w:val="24"/>
        </w:rPr>
        <w:t>.</w:t>
      </w:r>
      <w:r w:rsidR="005D7006" w:rsidRPr="007A5574">
        <w:rPr>
          <w:rFonts w:ascii="Times New Roman" w:hAnsi="Times New Roman" w:cs="Times New Roman"/>
          <w:kern w:val="20"/>
          <w:sz w:val="24"/>
          <w:szCs w:val="24"/>
        </w:rPr>
        <w:t xml:space="preserve"> </w:t>
      </w:r>
    </w:p>
    <w:p w:rsidR="00416A12" w:rsidRPr="007A5574" w:rsidRDefault="00416A12" w:rsidP="00D44EDB">
      <w:pPr>
        <w:spacing w:after="0" w:line="240" w:lineRule="auto"/>
        <w:rPr>
          <w:rFonts w:ascii="Times New Roman" w:hAnsi="Times New Roman" w:cs="Times New Roman"/>
          <w:kern w:val="20"/>
          <w:sz w:val="24"/>
          <w:szCs w:val="24"/>
        </w:rPr>
      </w:pPr>
    </w:p>
    <w:p w:rsidR="008C37FD" w:rsidRPr="007A5574" w:rsidRDefault="005D7006" w:rsidP="005D14BF">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Ещё один признак </w:t>
      </w:r>
      <w:r w:rsidR="00E90BE9" w:rsidRPr="007A5574">
        <w:rPr>
          <w:rFonts w:ascii="Times New Roman" w:hAnsi="Times New Roman" w:cs="Times New Roman"/>
          <w:kern w:val="20"/>
          <w:sz w:val="24"/>
          <w:szCs w:val="24"/>
        </w:rPr>
        <w:t>различия в том, что</w:t>
      </w:r>
      <w:r w:rsidRPr="007A5574">
        <w:rPr>
          <w:rFonts w:ascii="Times New Roman" w:hAnsi="Times New Roman" w:cs="Times New Roman"/>
          <w:kern w:val="20"/>
          <w:sz w:val="24"/>
          <w:szCs w:val="24"/>
        </w:rPr>
        <w:t xml:space="preserve"> </w:t>
      </w:r>
      <w:r w:rsidR="008C37FD" w:rsidRPr="007A5574">
        <w:rPr>
          <w:rFonts w:ascii="Times New Roman" w:hAnsi="Times New Roman" w:cs="Times New Roman"/>
          <w:kern w:val="20"/>
          <w:sz w:val="24"/>
          <w:szCs w:val="24"/>
        </w:rPr>
        <w:t>овеществленные результаты, полученные по д</w:t>
      </w:r>
      <w:r w:rsidR="008C37FD" w:rsidRPr="007A5574">
        <w:rPr>
          <w:rFonts w:ascii="Times New Roman" w:hAnsi="Times New Roman" w:cs="Times New Roman"/>
          <w:kern w:val="20"/>
          <w:sz w:val="24"/>
          <w:szCs w:val="24"/>
        </w:rPr>
        <w:t>о</w:t>
      </w:r>
      <w:r w:rsidR="008C37FD" w:rsidRPr="007A5574">
        <w:rPr>
          <w:rFonts w:ascii="Times New Roman" w:hAnsi="Times New Roman" w:cs="Times New Roman"/>
          <w:kern w:val="20"/>
          <w:sz w:val="24"/>
          <w:szCs w:val="24"/>
        </w:rPr>
        <w:t>говору подряда (например, письменный перевод), могут быть потреблены</w:t>
      </w:r>
      <w:r w:rsidR="005F3B05" w:rsidRPr="007A5574">
        <w:rPr>
          <w:rFonts w:ascii="Times New Roman" w:hAnsi="Times New Roman" w:cs="Times New Roman"/>
          <w:kern w:val="20"/>
          <w:sz w:val="24"/>
          <w:szCs w:val="24"/>
        </w:rPr>
        <w:t xml:space="preserve"> только</w:t>
      </w:r>
      <w:r w:rsidR="008C37FD" w:rsidRPr="007A5574">
        <w:rPr>
          <w:rFonts w:ascii="Times New Roman" w:hAnsi="Times New Roman" w:cs="Times New Roman"/>
          <w:kern w:val="20"/>
          <w:sz w:val="24"/>
          <w:szCs w:val="24"/>
        </w:rPr>
        <w:t xml:space="preserve"> </w:t>
      </w:r>
      <w:r w:rsidR="008C37FD" w:rsidRPr="007A5574">
        <w:rPr>
          <w:rFonts w:ascii="Times New Roman" w:hAnsi="Times New Roman" w:cs="Times New Roman"/>
          <w:b/>
          <w:kern w:val="20"/>
          <w:sz w:val="24"/>
          <w:szCs w:val="24"/>
          <w:u w:val="single"/>
        </w:rPr>
        <w:t>после</w:t>
      </w:r>
      <w:r w:rsidR="008C37FD" w:rsidRPr="007A5574">
        <w:rPr>
          <w:rFonts w:ascii="Times New Roman" w:hAnsi="Times New Roman" w:cs="Times New Roman"/>
          <w:kern w:val="20"/>
          <w:sz w:val="24"/>
          <w:szCs w:val="24"/>
        </w:rPr>
        <w:t xml:space="preserve"> выполнения работы, а услуги, оказываемые по договору услуг (</w:t>
      </w:r>
      <w:r w:rsidR="003F0560" w:rsidRPr="007A5574">
        <w:rPr>
          <w:rFonts w:ascii="Times New Roman" w:hAnsi="Times New Roman" w:cs="Times New Roman"/>
          <w:kern w:val="20"/>
          <w:sz w:val="24"/>
          <w:szCs w:val="24"/>
        </w:rPr>
        <w:t>скажем</w:t>
      </w:r>
      <w:r w:rsidR="008C37FD" w:rsidRPr="007A5574">
        <w:rPr>
          <w:rFonts w:ascii="Times New Roman" w:hAnsi="Times New Roman" w:cs="Times New Roman"/>
          <w:kern w:val="20"/>
          <w:sz w:val="24"/>
          <w:szCs w:val="24"/>
        </w:rPr>
        <w:t>, устный пер</w:t>
      </w:r>
      <w:r w:rsidR="008C37FD" w:rsidRPr="007A5574">
        <w:rPr>
          <w:rFonts w:ascii="Times New Roman" w:hAnsi="Times New Roman" w:cs="Times New Roman"/>
          <w:kern w:val="20"/>
          <w:sz w:val="24"/>
          <w:szCs w:val="24"/>
        </w:rPr>
        <w:t>е</w:t>
      </w:r>
      <w:r w:rsidR="008C37FD" w:rsidRPr="007A5574">
        <w:rPr>
          <w:rFonts w:ascii="Times New Roman" w:hAnsi="Times New Roman" w:cs="Times New Roman"/>
          <w:kern w:val="20"/>
          <w:sz w:val="24"/>
          <w:szCs w:val="24"/>
        </w:rPr>
        <w:t xml:space="preserve">вод) потребляются </w:t>
      </w:r>
      <w:r w:rsidR="008C37FD" w:rsidRPr="007A5574">
        <w:rPr>
          <w:rFonts w:ascii="Times New Roman" w:hAnsi="Times New Roman" w:cs="Times New Roman"/>
          <w:b/>
          <w:kern w:val="20"/>
          <w:sz w:val="24"/>
          <w:szCs w:val="24"/>
          <w:u w:val="single"/>
        </w:rPr>
        <w:t>в процессе</w:t>
      </w:r>
      <w:r w:rsidR="008C37FD" w:rsidRPr="007A5574">
        <w:rPr>
          <w:rFonts w:ascii="Times New Roman" w:hAnsi="Times New Roman" w:cs="Times New Roman"/>
          <w:kern w:val="20"/>
          <w:sz w:val="24"/>
          <w:szCs w:val="24"/>
        </w:rPr>
        <w:t xml:space="preserve"> осуществления деятельности по оказанию услуги</w:t>
      </w:r>
      <w:r w:rsidR="00FF0586" w:rsidRPr="007A5574">
        <w:rPr>
          <w:rFonts w:ascii="Times New Roman" w:hAnsi="Times New Roman" w:cs="Times New Roman"/>
          <w:kern w:val="20"/>
          <w:sz w:val="24"/>
          <w:szCs w:val="24"/>
        </w:rPr>
        <w:t>.</w:t>
      </w:r>
    </w:p>
    <w:p w:rsidR="00416A12" w:rsidRPr="007A5574" w:rsidRDefault="00416A12" w:rsidP="00D44EDB">
      <w:pPr>
        <w:spacing w:after="0" w:line="240" w:lineRule="auto"/>
        <w:ind w:left="-360"/>
        <w:rPr>
          <w:rFonts w:ascii="Times New Roman" w:hAnsi="Times New Roman" w:cs="Times New Roman"/>
          <w:b/>
          <w:kern w:val="20"/>
          <w:sz w:val="24"/>
          <w:szCs w:val="24"/>
        </w:rPr>
      </w:pPr>
    </w:p>
    <w:p w:rsidR="0086472D" w:rsidRPr="007A5574" w:rsidRDefault="0086472D" w:rsidP="00D44EDB">
      <w:pPr>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Суд да дело</w:t>
      </w:r>
    </w:p>
    <w:p w:rsidR="00416A12" w:rsidRPr="007A5574" w:rsidRDefault="00416A12" w:rsidP="00D44EDB">
      <w:pPr>
        <w:spacing w:after="0" w:line="240" w:lineRule="auto"/>
        <w:rPr>
          <w:rFonts w:ascii="Times New Roman" w:hAnsi="Times New Roman" w:cs="Times New Roman"/>
          <w:kern w:val="20"/>
          <w:sz w:val="24"/>
          <w:szCs w:val="24"/>
        </w:rPr>
      </w:pPr>
    </w:p>
    <w:p w:rsidR="00563FBA" w:rsidRPr="007A5574" w:rsidRDefault="00F06D3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Обращение в суд –</w:t>
      </w:r>
      <w:r w:rsidR="00024394" w:rsidRPr="007A5574">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неотъемлемое право стороны по договору. Однако судебное разб</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рательство – дело недешевое</w:t>
      </w:r>
      <w:r w:rsidR="001D1D3B" w:rsidRPr="007A5574">
        <w:rPr>
          <w:rFonts w:ascii="Times New Roman" w:hAnsi="Times New Roman" w:cs="Times New Roman"/>
          <w:kern w:val="20"/>
          <w:sz w:val="24"/>
          <w:szCs w:val="24"/>
        </w:rPr>
        <w:t xml:space="preserve"> и времяёмкое</w:t>
      </w:r>
      <w:r w:rsidRPr="007A5574">
        <w:rPr>
          <w:rFonts w:ascii="Times New Roman" w:hAnsi="Times New Roman" w:cs="Times New Roman"/>
          <w:kern w:val="20"/>
          <w:sz w:val="24"/>
          <w:szCs w:val="24"/>
        </w:rPr>
        <w:t>.</w:t>
      </w:r>
      <w:r w:rsidR="00563FBA" w:rsidRPr="007A5574">
        <w:rPr>
          <w:rFonts w:ascii="Times New Roman" w:hAnsi="Times New Roman" w:cs="Times New Roman"/>
          <w:kern w:val="20"/>
          <w:sz w:val="24"/>
          <w:szCs w:val="24"/>
        </w:rPr>
        <w:t xml:space="preserve"> Правоприменительная практика по </w:t>
      </w:r>
      <w:r w:rsidR="009F7EA3" w:rsidRPr="007A5574">
        <w:rPr>
          <w:rFonts w:ascii="Times New Roman" w:hAnsi="Times New Roman" w:cs="Times New Roman"/>
          <w:kern w:val="20"/>
          <w:sz w:val="24"/>
          <w:szCs w:val="24"/>
        </w:rPr>
        <w:t xml:space="preserve">делам, </w:t>
      </w:r>
      <w:r w:rsidR="0025506A" w:rsidRPr="007A5574">
        <w:rPr>
          <w:rFonts w:ascii="Times New Roman" w:hAnsi="Times New Roman" w:cs="Times New Roman"/>
          <w:kern w:val="20"/>
          <w:sz w:val="24"/>
          <w:szCs w:val="24"/>
        </w:rPr>
        <w:t xml:space="preserve">интересующим переводчиков и БП, </w:t>
      </w:r>
      <w:r w:rsidR="009F7EA3" w:rsidRPr="007A5574">
        <w:rPr>
          <w:rFonts w:ascii="Times New Roman" w:hAnsi="Times New Roman" w:cs="Times New Roman"/>
          <w:kern w:val="20"/>
          <w:sz w:val="24"/>
          <w:szCs w:val="24"/>
        </w:rPr>
        <w:t xml:space="preserve">если они </w:t>
      </w:r>
      <w:r w:rsidR="0025506A" w:rsidRPr="007A5574">
        <w:rPr>
          <w:rFonts w:ascii="Times New Roman" w:hAnsi="Times New Roman" w:cs="Times New Roman"/>
          <w:kern w:val="20"/>
          <w:sz w:val="24"/>
          <w:szCs w:val="24"/>
        </w:rPr>
        <w:t xml:space="preserve">и </w:t>
      </w:r>
      <w:r w:rsidR="009F7EA3" w:rsidRPr="007A5574">
        <w:rPr>
          <w:rFonts w:ascii="Times New Roman" w:hAnsi="Times New Roman" w:cs="Times New Roman"/>
          <w:kern w:val="20"/>
          <w:sz w:val="24"/>
          <w:szCs w:val="24"/>
        </w:rPr>
        <w:t xml:space="preserve">были, </w:t>
      </w:r>
      <w:r w:rsidR="0025506A" w:rsidRPr="007A5574">
        <w:rPr>
          <w:rFonts w:ascii="Times New Roman" w:hAnsi="Times New Roman" w:cs="Times New Roman"/>
          <w:kern w:val="20"/>
          <w:sz w:val="24"/>
          <w:szCs w:val="24"/>
        </w:rPr>
        <w:t>мало</w:t>
      </w:r>
      <w:r w:rsidR="00563FBA" w:rsidRPr="007A5574">
        <w:rPr>
          <w:rFonts w:ascii="Times New Roman" w:hAnsi="Times New Roman" w:cs="Times New Roman"/>
          <w:kern w:val="20"/>
          <w:sz w:val="24"/>
          <w:szCs w:val="24"/>
        </w:rPr>
        <w:t xml:space="preserve">известна. </w:t>
      </w:r>
      <w:r w:rsidR="0025506A" w:rsidRPr="007A5574">
        <w:rPr>
          <w:rFonts w:ascii="Times New Roman" w:hAnsi="Times New Roman" w:cs="Times New Roman"/>
          <w:kern w:val="20"/>
          <w:sz w:val="24"/>
          <w:szCs w:val="24"/>
        </w:rPr>
        <w:t>Скорее всего</w:t>
      </w:r>
      <w:r w:rsidR="00372911" w:rsidRPr="007A5574">
        <w:rPr>
          <w:rFonts w:ascii="Times New Roman" w:hAnsi="Times New Roman" w:cs="Times New Roman"/>
          <w:kern w:val="20"/>
          <w:sz w:val="24"/>
          <w:szCs w:val="24"/>
        </w:rPr>
        <w:t>,</w:t>
      </w:r>
      <w:r w:rsidR="0025506A" w:rsidRPr="007A5574">
        <w:rPr>
          <w:rFonts w:ascii="Times New Roman" w:hAnsi="Times New Roman" w:cs="Times New Roman"/>
          <w:kern w:val="20"/>
          <w:sz w:val="24"/>
          <w:szCs w:val="24"/>
        </w:rPr>
        <w:t xml:space="preserve"> её очень мало п</w:t>
      </w:r>
      <w:r w:rsidR="00563FBA" w:rsidRPr="007A5574">
        <w:rPr>
          <w:rFonts w:ascii="Times New Roman" w:hAnsi="Times New Roman" w:cs="Times New Roman"/>
          <w:kern w:val="20"/>
          <w:sz w:val="24"/>
          <w:szCs w:val="24"/>
        </w:rPr>
        <w:t xml:space="preserve">росто потому, что суммы невелики, и обе стороны стремятся разрешить все возможные споры в досудебном порядке. В принципе иски возможны и с той, и с другой стороны. И выиграть тоже можно. Другое дело, что именно </w:t>
      </w:r>
      <w:r w:rsidR="00372911" w:rsidRPr="007A5574">
        <w:rPr>
          <w:rFonts w:ascii="Times New Roman" w:hAnsi="Times New Roman" w:cs="Times New Roman"/>
          <w:kern w:val="20"/>
          <w:sz w:val="24"/>
          <w:szCs w:val="24"/>
        </w:rPr>
        <w:t>«</w:t>
      </w:r>
      <w:r w:rsidR="00563FBA" w:rsidRPr="007A5574">
        <w:rPr>
          <w:rFonts w:ascii="Times New Roman" w:hAnsi="Times New Roman" w:cs="Times New Roman"/>
          <w:kern w:val="20"/>
          <w:sz w:val="24"/>
          <w:szCs w:val="24"/>
        </w:rPr>
        <w:t>в принципе</w:t>
      </w:r>
      <w:r w:rsidR="00372911" w:rsidRPr="007A5574">
        <w:rPr>
          <w:rFonts w:ascii="Times New Roman" w:hAnsi="Times New Roman" w:cs="Times New Roman"/>
          <w:kern w:val="20"/>
          <w:sz w:val="24"/>
          <w:szCs w:val="24"/>
        </w:rPr>
        <w:t>»</w:t>
      </w:r>
      <w:r w:rsidR="00563FBA" w:rsidRPr="007A5574">
        <w:rPr>
          <w:rFonts w:ascii="Times New Roman" w:hAnsi="Times New Roman" w:cs="Times New Roman"/>
          <w:kern w:val="20"/>
          <w:sz w:val="24"/>
          <w:szCs w:val="24"/>
        </w:rPr>
        <w:t>, а на практике всё упирается во время и в деньги</w:t>
      </w:r>
      <w:r w:rsidR="001C0024" w:rsidRPr="007A5574">
        <w:rPr>
          <w:rFonts w:ascii="Times New Roman" w:hAnsi="Times New Roman" w:cs="Times New Roman"/>
          <w:kern w:val="20"/>
          <w:sz w:val="24"/>
          <w:szCs w:val="24"/>
        </w:rPr>
        <w:t>. Никому не</w:t>
      </w:r>
      <w:r w:rsidR="000F7328" w:rsidRPr="007A5574">
        <w:rPr>
          <w:rFonts w:ascii="Times New Roman" w:hAnsi="Times New Roman" w:cs="Times New Roman"/>
          <w:kern w:val="20"/>
          <w:sz w:val="24"/>
          <w:szCs w:val="24"/>
        </w:rPr>
        <w:t xml:space="preserve"> </w:t>
      </w:r>
      <w:r w:rsidR="001C0024" w:rsidRPr="007A5574">
        <w:rPr>
          <w:rFonts w:ascii="Times New Roman" w:hAnsi="Times New Roman" w:cs="Times New Roman"/>
          <w:kern w:val="20"/>
          <w:sz w:val="24"/>
          <w:szCs w:val="24"/>
        </w:rPr>
        <w:t>хочется тратить их неэффе</w:t>
      </w:r>
      <w:r w:rsidR="001C0024" w:rsidRPr="007A5574">
        <w:rPr>
          <w:rFonts w:ascii="Times New Roman" w:hAnsi="Times New Roman" w:cs="Times New Roman"/>
          <w:kern w:val="20"/>
          <w:sz w:val="24"/>
          <w:szCs w:val="24"/>
        </w:rPr>
        <w:t>к</w:t>
      </w:r>
      <w:r w:rsidR="001C0024" w:rsidRPr="007A5574">
        <w:rPr>
          <w:rFonts w:ascii="Times New Roman" w:hAnsi="Times New Roman" w:cs="Times New Roman"/>
          <w:kern w:val="20"/>
          <w:sz w:val="24"/>
          <w:szCs w:val="24"/>
        </w:rPr>
        <w:t xml:space="preserve">тивно </w:t>
      </w:r>
      <w:r w:rsidR="00563FBA" w:rsidRPr="007A5574">
        <w:rPr>
          <w:rFonts w:ascii="Times New Roman" w:hAnsi="Times New Roman" w:cs="Times New Roman"/>
          <w:kern w:val="20"/>
          <w:sz w:val="24"/>
          <w:szCs w:val="24"/>
        </w:rPr>
        <w:t xml:space="preserve">(длительный процесс, </w:t>
      </w:r>
      <w:r w:rsidR="00FF0586" w:rsidRPr="007A5574">
        <w:rPr>
          <w:rFonts w:ascii="Times New Roman" w:hAnsi="Times New Roman" w:cs="Times New Roman"/>
          <w:kern w:val="20"/>
          <w:sz w:val="24"/>
          <w:szCs w:val="24"/>
        </w:rPr>
        <w:t>адвокаты, а если нет</w:t>
      </w:r>
      <w:r w:rsidR="001C0024" w:rsidRPr="007A5574">
        <w:rPr>
          <w:rFonts w:ascii="Times New Roman" w:hAnsi="Times New Roman" w:cs="Times New Roman"/>
          <w:kern w:val="20"/>
          <w:sz w:val="24"/>
          <w:szCs w:val="24"/>
        </w:rPr>
        <w:t xml:space="preserve"> адвокатов</w:t>
      </w:r>
      <w:r w:rsidR="00FF0586" w:rsidRPr="007A5574">
        <w:rPr>
          <w:rFonts w:ascii="Times New Roman" w:hAnsi="Times New Roman" w:cs="Times New Roman"/>
          <w:kern w:val="20"/>
          <w:sz w:val="24"/>
          <w:szCs w:val="24"/>
        </w:rPr>
        <w:t xml:space="preserve">, то </w:t>
      </w:r>
      <w:r w:rsidR="00563FBA" w:rsidRPr="007A5574">
        <w:rPr>
          <w:rFonts w:ascii="Times New Roman" w:hAnsi="Times New Roman" w:cs="Times New Roman"/>
          <w:kern w:val="20"/>
          <w:sz w:val="24"/>
          <w:szCs w:val="24"/>
        </w:rPr>
        <w:t>нужно разбираться</w:t>
      </w:r>
      <w:r w:rsidR="00FF0586" w:rsidRPr="007A5574">
        <w:rPr>
          <w:rFonts w:ascii="Times New Roman" w:hAnsi="Times New Roman" w:cs="Times New Roman"/>
          <w:kern w:val="20"/>
          <w:sz w:val="24"/>
          <w:szCs w:val="24"/>
        </w:rPr>
        <w:t xml:space="preserve"> с</w:t>
      </w:r>
      <w:r w:rsidR="00FF0586" w:rsidRPr="007A5574">
        <w:rPr>
          <w:rFonts w:ascii="Times New Roman" w:hAnsi="Times New Roman" w:cs="Times New Roman"/>
          <w:kern w:val="20"/>
          <w:sz w:val="24"/>
          <w:szCs w:val="24"/>
        </w:rPr>
        <w:t>а</w:t>
      </w:r>
      <w:r w:rsidR="00FF0586" w:rsidRPr="007A5574">
        <w:rPr>
          <w:rFonts w:ascii="Times New Roman" w:hAnsi="Times New Roman" w:cs="Times New Roman"/>
          <w:kern w:val="20"/>
          <w:sz w:val="24"/>
          <w:szCs w:val="24"/>
        </w:rPr>
        <w:t>мому</w:t>
      </w:r>
      <w:r w:rsidR="00563FBA" w:rsidRPr="007A5574">
        <w:rPr>
          <w:rFonts w:ascii="Times New Roman" w:hAnsi="Times New Roman" w:cs="Times New Roman"/>
          <w:kern w:val="20"/>
          <w:sz w:val="24"/>
          <w:szCs w:val="24"/>
        </w:rPr>
        <w:t xml:space="preserve">). </w:t>
      </w:r>
    </w:p>
    <w:p w:rsidR="00613B5A" w:rsidRPr="007A5574" w:rsidRDefault="00613B5A" w:rsidP="00D44EDB">
      <w:pPr>
        <w:spacing w:after="0" w:line="240" w:lineRule="auto"/>
        <w:rPr>
          <w:rFonts w:ascii="Times New Roman" w:hAnsi="Times New Roman" w:cs="Times New Roman"/>
          <w:kern w:val="20"/>
          <w:sz w:val="24"/>
          <w:szCs w:val="24"/>
        </w:rPr>
      </w:pPr>
    </w:p>
    <w:p w:rsidR="00A174FB" w:rsidRPr="007A5574" w:rsidRDefault="00A174FB" w:rsidP="00D44EDB">
      <w:pPr>
        <w:keepNext/>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Рамочный договор</w:t>
      </w:r>
    </w:p>
    <w:p w:rsidR="00613B5A" w:rsidRPr="007A5574" w:rsidRDefault="00613B5A" w:rsidP="00D44EDB">
      <w:pPr>
        <w:spacing w:after="0" w:line="240" w:lineRule="auto"/>
        <w:rPr>
          <w:rFonts w:ascii="Times New Roman" w:hAnsi="Times New Roman" w:cs="Times New Roman"/>
          <w:kern w:val="20"/>
          <w:sz w:val="24"/>
          <w:szCs w:val="24"/>
        </w:rPr>
      </w:pPr>
    </w:p>
    <w:p w:rsidR="00387B23" w:rsidRPr="007A5574" w:rsidRDefault="006E254A"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Стороны могут заключить «р</w:t>
      </w:r>
      <w:r w:rsidR="001D1D3B" w:rsidRPr="007A5574">
        <w:rPr>
          <w:rFonts w:ascii="Times New Roman" w:hAnsi="Times New Roman" w:cs="Times New Roman"/>
          <w:kern w:val="20"/>
          <w:sz w:val="24"/>
          <w:szCs w:val="24"/>
        </w:rPr>
        <w:t>азовый</w:t>
      </w:r>
      <w:r w:rsidRPr="007A5574">
        <w:rPr>
          <w:rFonts w:ascii="Times New Roman" w:hAnsi="Times New Roman" w:cs="Times New Roman"/>
          <w:kern w:val="20"/>
          <w:sz w:val="24"/>
          <w:szCs w:val="24"/>
        </w:rPr>
        <w:t>»</w:t>
      </w:r>
      <w:r w:rsidR="001D1D3B" w:rsidRPr="007A5574">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или</w:t>
      </w:r>
      <w:r w:rsidR="001D1D3B" w:rsidRPr="007A5574">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w:t>
      </w:r>
      <w:r w:rsidR="001D1D3B" w:rsidRPr="007A5574">
        <w:rPr>
          <w:rFonts w:ascii="Times New Roman" w:hAnsi="Times New Roman" w:cs="Times New Roman"/>
          <w:kern w:val="20"/>
          <w:sz w:val="24"/>
          <w:szCs w:val="24"/>
        </w:rPr>
        <w:t>рамочный</w:t>
      </w:r>
      <w:r w:rsidRPr="007A5574">
        <w:rPr>
          <w:rFonts w:ascii="Times New Roman" w:hAnsi="Times New Roman" w:cs="Times New Roman"/>
          <w:kern w:val="20"/>
          <w:sz w:val="24"/>
          <w:szCs w:val="24"/>
        </w:rPr>
        <w:t>»</w:t>
      </w:r>
      <w:r w:rsidR="001D1D3B" w:rsidRPr="007A5574">
        <w:rPr>
          <w:rFonts w:ascii="Times New Roman" w:hAnsi="Times New Roman" w:cs="Times New Roman"/>
          <w:kern w:val="20"/>
          <w:sz w:val="24"/>
          <w:szCs w:val="24"/>
        </w:rPr>
        <w:t xml:space="preserve"> договор. </w:t>
      </w:r>
      <w:r w:rsidR="0025506A" w:rsidRPr="007A5574">
        <w:rPr>
          <w:rFonts w:ascii="Times New Roman" w:hAnsi="Times New Roman" w:cs="Times New Roman"/>
          <w:kern w:val="20"/>
          <w:sz w:val="24"/>
          <w:szCs w:val="24"/>
        </w:rPr>
        <w:t>Разовый договор з</w:t>
      </w:r>
      <w:r w:rsidR="0025506A" w:rsidRPr="007A5574">
        <w:rPr>
          <w:rFonts w:ascii="Times New Roman" w:hAnsi="Times New Roman" w:cs="Times New Roman"/>
          <w:kern w:val="20"/>
          <w:sz w:val="24"/>
          <w:szCs w:val="24"/>
        </w:rPr>
        <w:t>а</w:t>
      </w:r>
      <w:r w:rsidR="0025506A" w:rsidRPr="007A5574">
        <w:rPr>
          <w:rFonts w:ascii="Times New Roman" w:hAnsi="Times New Roman" w:cs="Times New Roman"/>
          <w:kern w:val="20"/>
          <w:sz w:val="24"/>
          <w:szCs w:val="24"/>
        </w:rPr>
        <w:t>ключается для решения одной задачи, после чего отношения между сторонами пр</w:t>
      </w:r>
      <w:r w:rsidR="0025506A" w:rsidRPr="007A5574">
        <w:rPr>
          <w:rFonts w:ascii="Times New Roman" w:hAnsi="Times New Roman" w:cs="Times New Roman"/>
          <w:kern w:val="20"/>
          <w:sz w:val="24"/>
          <w:szCs w:val="24"/>
        </w:rPr>
        <w:t>е</w:t>
      </w:r>
      <w:r w:rsidR="0025506A" w:rsidRPr="007A5574">
        <w:rPr>
          <w:rFonts w:ascii="Times New Roman" w:hAnsi="Times New Roman" w:cs="Times New Roman"/>
          <w:kern w:val="20"/>
          <w:sz w:val="24"/>
          <w:szCs w:val="24"/>
        </w:rPr>
        <w:t>кращаются. Но ч</w:t>
      </w:r>
      <w:r w:rsidR="00563FBA" w:rsidRPr="007A5574">
        <w:rPr>
          <w:rFonts w:ascii="Times New Roman" w:hAnsi="Times New Roman" w:cs="Times New Roman"/>
          <w:kern w:val="20"/>
          <w:sz w:val="24"/>
          <w:szCs w:val="24"/>
        </w:rPr>
        <w:t xml:space="preserve">асто </w:t>
      </w:r>
      <w:r w:rsidR="004F430B" w:rsidRPr="007A5574">
        <w:rPr>
          <w:rFonts w:ascii="Times New Roman" w:hAnsi="Times New Roman" w:cs="Times New Roman"/>
          <w:kern w:val="20"/>
          <w:sz w:val="24"/>
          <w:szCs w:val="24"/>
        </w:rPr>
        <w:t>заказчики или переводчики</w:t>
      </w:r>
      <w:r w:rsidR="00563FBA" w:rsidRPr="007A5574">
        <w:rPr>
          <w:rFonts w:ascii="Times New Roman" w:hAnsi="Times New Roman" w:cs="Times New Roman"/>
          <w:kern w:val="20"/>
          <w:sz w:val="24"/>
          <w:szCs w:val="24"/>
        </w:rPr>
        <w:t xml:space="preserve"> предлагают заключить </w:t>
      </w:r>
      <w:r w:rsidRPr="007A5574">
        <w:rPr>
          <w:rFonts w:ascii="Times New Roman" w:hAnsi="Times New Roman" w:cs="Times New Roman"/>
          <w:kern w:val="20"/>
          <w:sz w:val="24"/>
          <w:szCs w:val="24"/>
        </w:rPr>
        <w:t xml:space="preserve">рамочный </w:t>
      </w:r>
      <w:r w:rsidR="00FF0586" w:rsidRPr="007A5574">
        <w:rPr>
          <w:rFonts w:ascii="Times New Roman" w:hAnsi="Times New Roman" w:cs="Times New Roman"/>
          <w:kern w:val="20"/>
          <w:sz w:val="24"/>
          <w:szCs w:val="24"/>
        </w:rPr>
        <w:t>д</w:t>
      </w:r>
      <w:r w:rsidR="00FF0586" w:rsidRPr="007A5574">
        <w:rPr>
          <w:rFonts w:ascii="Times New Roman" w:hAnsi="Times New Roman" w:cs="Times New Roman"/>
          <w:kern w:val="20"/>
          <w:sz w:val="24"/>
          <w:szCs w:val="24"/>
        </w:rPr>
        <w:t>о</w:t>
      </w:r>
      <w:r w:rsidR="00FF0586" w:rsidRPr="007A5574">
        <w:rPr>
          <w:rFonts w:ascii="Times New Roman" w:hAnsi="Times New Roman" w:cs="Times New Roman"/>
          <w:kern w:val="20"/>
          <w:sz w:val="24"/>
          <w:szCs w:val="24"/>
        </w:rPr>
        <w:t xml:space="preserve">говор </w:t>
      </w:r>
      <w:r w:rsidR="00563FBA" w:rsidRPr="007A5574">
        <w:rPr>
          <w:rFonts w:ascii="Times New Roman" w:hAnsi="Times New Roman" w:cs="Times New Roman"/>
          <w:kern w:val="20"/>
          <w:sz w:val="24"/>
          <w:szCs w:val="24"/>
        </w:rPr>
        <w:t>для обслуживания долгосрочных отношений. В этом случае рамочный</w:t>
      </w:r>
      <w:r w:rsidR="00D665CE" w:rsidRPr="007A5574">
        <w:rPr>
          <w:rFonts w:ascii="Times New Roman" w:hAnsi="Times New Roman" w:cs="Times New Roman"/>
          <w:kern w:val="20"/>
          <w:sz w:val="24"/>
          <w:szCs w:val="24"/>
        </w:rPr>
        <w:t xml:space="preserve"> договор</w:t>
      </w:r>
      <w:r w:rsidR="00563FBA" w:rsidRPr="007A5574">
        <w:rPr>
          <w:rFonts w:ascii="Times New Roman" w:hAnsi="Times New Roman" w:cs="Times New Roman"/>
          <w:kern w:val="20"/>
          <w:sz w:val="24"/>
          <w:szCs w:val="24"/>
        </w:rPr>
        <w:t xml:space="preserve"> не содержит конкретных цифр, дат и т.</w:t>
      </w:r>
      <w:r w:rsidR="00613B5A" w:rsidRPr="007A5574">
        <w:rPr>
          <w:rFonts w:ascii="Times New Roman" w:hAnsi="Times New Roman" w:cs="Times New Roman"/>
          <w:kern w:val="20"/>
          <w:sz w:val="24"/>
          <w:szCs w:val="24"/>
        </w:rPr>
        <w:t xml:space="preserve"> </w:t>
      </w:r>
      <w:r w:rsidR="00563FBA" w:rsidRPr="007A5574">
        <w:rPr>
          <w:rFonts w:ascii="Times New Roman" w:hAnsi="Times New Roman" w:cs="Times New Roman"/>
          <w:kern w:val="20"/>
          <w:sz w:val="24"/>
          <w:szCs w:val="24"/>
        </w:rPr>
        <w:t>п. Вся конкретика уточняется</w:t>
      </w:r>
      <w:r w:rsidR="00FF0586" w:rsidRPr="007A5574">
        <w:rPr>
          <w:rFonts w:ascii="Times New Roman" w:hAnsi="Times New Roman" w:cs="Times New Roman"/>
          <w:kern w:val="20"/>
          <w:sz w:val="24"/>
          <w:szCs w:val="24"/>
        </w:rPr>
        <w:t xml:space="preserve"> в документах, на к</w:t>
      </w:r>
      <w:r w:rsidR="00FF0586" w:rsidRPr="007A5574">
        <w:rPr>
          <w:rFonts w:ascii="Times New Roman" w:hAnsi="Times New Roman" w:cs="Times New Roman"/>
          <w:kern w:val="20"/>
          <w:sz w:val="24"/>
          <w:szCs w:val="24"/>
        </w:rPr>
        <w:t>о</w:t>
      </w:r>
      <w:r w:rsidR="00FF0586" w:rsidRPr="007A5574">
        <w:rPr>
          <w:rFonts w:ascii="Times New Roman" w:hAnsi="Times New Roman" w:cs="Times New Roman"/>
          <w:kern w:val="20"/>
          <w:sz w:val="24"/>
          <w:szCs w:val="24"/>
        </w:rPr>
        <w:t xml:space="preserve">торые </w:t>
      </w:r>
      <w:r w:rsidRPr="007A5574">
        <w:rPr>
          <w:rFonts w:ascii="Times New Roman" w:hAnsi="Times New Roman" w:cs="Times New Roman"/>
          <w:kern w:val="20"/>
          <w:sz w:val="24"/>
          <w:szCs w:val="24"/>
        </w:rPr>
        <w:t>рамочный договор</w:t>
      </w:r>
      <w:r w:rsidR="00FF0586" w:rsidRPr="007A5574">
        <w:rPr>
          <w:rFonts w:ascii="Times New Roman" w:hAnsi="Times New Roman" w:cs="Times New Roman"/>
          <w:kern w:val="20"/>
          <w:sz w:val="24"/>
          <w:szCs w:val="24"/>
        </w:rPr>
        <w:t xml:space="preserve"> ссылается</w:t>
      </w:r>
      <w:r w:rsidRPr="007A5574">
        <w:rPr>
          <w:rFonts w:ascii="Times New Roman" w:hAnsi="Times New Roman" w:cs="Times New Roman"/>
          <w:kern w:val="20"/>
          <w:sz w:val="24"/>
          <w:szCs w:val="24"/>
        </w:rPr>
        <w:t xml:space="preserve">. Например: </w:t>
      </w:r>
      <w:r w:rsidR="00387B23" w:rsidRPr="007A5574">
        <w:rPr>
          <w:rFonts w:ascii="Times New Roman" w:hAnsi="Times New Roman" w:cs="Times New Roman"/>
          <w:kern w:val="20"/>
          <w:sz w:val="24"/>
          <w:szCs w:val="24"/>
        </w:rPr>
        <w:t xml:space="preserve">«1. Заказчик заказывает, а Исполнитель </w:t>
      </w:r>
      <w:r w:rsidR="004F430B" w:rsidRPr="007A5574">
        <w:rPr>
          <w:rFonts w:ascii="Times New Roman" w:hAnsi="Times New Roman" w:cs="Times New Roman"/>
          <w:kern w:val="20"/>
          <w:sz w:val="24"/>
          <w:szCs w:val="24"/>
        </w:rPr>
        <w:t>оказывает</w:t>
      </w:r>
      <w:r w:rsidR="00387B23" w:rsidRPr="007A5574">
        <w:rPr>
          <w:rFonts w:ascii="Times New Roman" w:hAnsi="Times New Roman" w:cs="Times New Roman"/>
          <w:kern w:val="20"/>
          <w:sz w:val="24"/>
          <w:szCs w:val="24"/>
        </w:rPr>
        <w:t xml:space="preserve"> следующие услуги</w:t>
      </w:r>
      <w:r w:rsidR="00CC072D" w:rsidRPr="007A5574">
        <w:rPr>
          <w:rFonts w:ascii="Times New Roman" w:hAnsi="Times New Roman" w:cs="Times New Roman"/>
          <w:kern w:val="20"/>
          <w:sz w:val="24"/>
          <w:szCs w:val="24"/>
        </w:rPr>
        <w:t xml:space="preserve"> в течение 2013 года</w:t>
      </w:r>
      <w:r w:rsidR="00387B23" w:rsidRPr="007A5574">
        <w:rPr>
          <w:rFonts w:ascii="Times New Roman" w:hAnsi="Times New Roman" w:cs="Times New Roman"/>
          <w:kern w:val="20"/>
          <w:sz w:val="24"/>
          <w:szCs w:val="24"/>
        </w:rPr>
        <w:t>:</w:t>
      </w:r>
      <w:r w:rsidRPr="007A5574">
        <w:rPr>
          <w:rFonts w:ascii="Times New Roman" w:hAnsi="Times New Roman" w:cs="Times New Roman"/>
          <w:kern w:val="20"/>
          <w:sz w:val="24"/>
          <w:szCs w:val="24"/>
        </w:rPr>
        <w:t xml:space="preserve"> </w:t>
      </w:r>
      <w:r w:rsidR="00613B5A" w:rsidRPr="007A5574">
        <w:rPr>
          <w:rFonts w:ascii="Times New Roman" w:hAnsi="Times New Roman" w:cs="Times New Roman"/>
          <w:kern w:val="20"/>
          <w:sz w:val="24"/>
          <w:szCs w:val="24"/>
        </w:rPr>
        <w:t>–</w:t>
      </w:r>
      <w:r w:rsidR="00387B23" w:rsidRPr="007A5574">
        <w:rPr>
          <w:rFonts w:ascii="Times New Roman" w:hAnsi="Times New Roman" w:cs="Times New Roman"/>
          <w:kern w:val="20"/>
          <w:sz w:val="24"/>
          <w:szCs w:val="24"/>
        </w:rPr>
        <w:t xml:space="preserve"> устный последовательный перевод </w:t>
      </w:r>
      <w:r w:rsidR="0025506A" w:rsidRPr="007A5574">
        <w:rPr>
          <w:rFonts w:ascii="Times New Roman" w:hAnsi="Times New Roman" w:cs="Times New Roman"/>
          <w:kern w:val="20"/>
          <w:sz w:val="24"/>
          <w:szCs w:val="24"/>
        </w:rPr>
        <w:t xml:space="preserve">в рамках </w:t>
      </w:r>
      <w:r w:rsidR="00FF0586" w:rsidRPr="007A5574">
        <w:rPr>
          <w:rFonts w:ascii="Times New Roman" w:hAnsi="Times New Roman" w:cs="Times New Roman"/>
          <w:kern w:val="20"/>
          <w:sz w:val="24"/>
          <w:szCs w:val="24"/>
        </w:rPr>
        <w:t xml:space="preserve">пленарных </w:t>
      </w:r>
      <w:r w:rsidR="008B0162" w:rsidRPr="007A5574">
        <w:rPr>
          <w:rFonts w:ascii="Times New Roman" w:hAnsi="Times New Roman" w:cs="Times New Roman"/>
          <w:kern w:val="20"/>
          <w:sz w:val="24"/>
          <w:szCs w:val="24"/>
        </w:rPr>
        <w:t>заседаний Комитета</w:t>
      </w:r>
      <w:r w:rsidRPr="007A5574">
        <w:rPr>
          <w:rFonts w:ascii="Times New Roman" w:hAnsi="Times New Roman" w:cs="Times New Roman"/>
          <w:kern w:val="20"/>
          <w:sz w:val="24"/>
          <w:szCs w:val="24"/>
        </w:rPr>
        <w:t xml:space="preserve">; </w:t>
      </w:r>
      <w:r w:rsidR="00613B5A" w:rsidRPr="007A5574">
        <w:rPr>
          <w:rFonts w:ascii="Times New Roman" w:hAnsi="Times New Roman" w:cs="Times New Roman"/>
          <w:kern w:val="20"/>
          <w:sz w:val="24"/>
          <w:szCs w:val="24"/>
        </w:rPr>
        <w:t>–</w:t>
      </w:r>
      <w:r w:rsidR="00387B23" w:rsidRPr="007A5574">
        <w:rPr>
          <w:rFonts w:ascii="Times New Roman" w:hAnsi="Times New Roman" w:cs="Times New Roman"/>
          <w:kern w:val="20"/>
          <w:sz w:val="24"/>
          <w:szCs w:val="24"/>
        </w:rPr>
        <w:t xml:space="preserve"> устный последовательный перевод в рамках </w:t>
      </w:r>
      <w:r w:rsidR="008B0162" w:rsidRPr="007A5574">
        <w:rPr>
          <w:rFonts w:ascii="Times New Roman" w:hAnsi="Times New Roman" w:cs="Times New Roman"/>
          <w:kern w:val="20"/>
          <w:sz w:val="24"/>
          <w:szCs w:val="24"/>
        </w:rPr>
        <w:t>рабочих групп К</w:t>
      </w:r>
      <w:r w:rsidR="00387B23" w:rsidRPr="007A5574">
        <w:rPr>
          <w:rFonts w:ascii="Times New Roman" w:hAnsi="Times New Roman" w:cs="Times New Roman"/>
          <w:kern w:val="20"/>
          <w:sz w:val="24"/>
          <w:szCs w:val="24"/>
        </w:rPr>
        <w:t>омитета.</w:t>
      </w:r>
      <w:r w:rsidR="000B49D9" w:rsidRPr="007A5574">
        <w:rPr>
          <w:rFonts w:ascii="Times New Roman" w:hAnsi="Times New Roman" w:cs="Times New Roman"/>
          <w:kern w:val="20"/>
          <w:sz w:val="24"/>
          <w:szCs w:val="24"/>
        </w:rPr>
        <w:t xml:space="preserve"> </w:t>
      </w:r>
      <w:r w:rsidR="00387B23" w:rsidRPr="007A5574">
        <w:rPr>
          <w:rFonts w:ascii="Times New Roman" w:hAnsi="Times New Roman" w:cs="Times New Roman"/>
          <w:kern w:val="20"/>
          <w:sz w:val="24"/>
          <w:szCs w:val="24"/>
        </w:rPr>
        <w:t>2.</w:t>
      </w:r>
      <w:r w:rsidR="000B49D9" w:rsidRPr="007A5574">
        <w:rPr>
          <w:rFonts w:ascii="Times New Roman" w:hAnsi="Times New Roman" w:cs="Times New Roman"/>
          <w:kern w:val="20"/>
          <w:sz w:val="24"/>
          <w:szCs w:val="24"/>
        </w:rPr>
        <w:t xml:space="preserve"> </w:t>
      </w:r>
      <w:r w:rsidR="008B0162" w:rsidRPr="007A5574">
        <w:rPr>
          <w:rFonts w:ascii="Times New Roman" w:hAnsi="Times New Roman" w:cs="Times New Roman"/>
          <w:kern w:val="20"/>
          <w:sz w:val="24"/>
          <w:szCs w:val="24"/>
        </w:rPr>
        <w:t>Объемы, сроки и иные условия определяются в з</w:t>
      </w:r>
      <w:r w:rsidR="00387B23" w:rsidRPr="007A5574">
        <w:rPr>
          <w:rFonts w:ascii="Times New Roman" w:hAnsi="Times New Roman" w:cs="Times New Roman"/>
          <w:kern w:val="20"/>
          <w:sz w:val="24"/>
          <w:szCs w:val="24"/>
        </w:rPr>
        <w:t>аявках З</w:t>
      </w:r>
      <w:r w:rsidR="00387B23" w:rsidRPr="007A5574">
        <w:rPr>
          <w:rFonts w:ascii="Times New Roman" w:hAnsi="Times New Roman" w:cs="Times New Roman"/>
          <w:kern w:val="20"/>
          <w:sz w:val="24"/>
          <w:szCs w:val="24"/>
        </w:rPr>
        <w:t>а</w:t>
      </w:r>
      <w:r w:rsidR="00387B23" w:rsidRPr="007A5574">
        <w:rPr>
          <w:rFonts w:ascii="Times New Roman" w:hAnsi="Times New Roman" w:cs="Times New Roman"/>
          <w:kern w:val="20"/>
          <w:sz w:val="24"/>
          <w:szCs w:val="24"/>
        </w:rPr>
        <w:t xml:space="preserve">казчика». </w:t>
      </w:r>
    </w:p>
    <w:p w:rsidR="00613B5A" w:rsidRPr="007A5574" w:rsidRDefault="00613B5A" w:rsidP="00D44EDB">
      <w:pPr>
        <w:spacing w:after="0" w:line="240" w:lineRule="auto"/>
        <w:rPr>
          <w:rFonts w:ascii="Times New Roman" w:hAnsi="Times New Roman" w:cs="Times New Roman"/>
          <w:kern w:val="20"/>
          <w:sz w:val="24"/>
          <w:szCs w:val="24"/>
        </w:rPr>
      </w:pPr>
    </w:p>
    <w:p w:rsidR="00387B23" w:rsidRPr="007A5574" w:rsidRDefault="00387B23"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Очевидно, что основную прак</w:t>
      </w:r>
      <w:r w:rsidR="00C46665" w:rsidRPr="007A5574">
        <w:rPr>
          <w:rFonts w:ascii="Times New Roman" w:hAnsi="Times New Roman" w:cs="Times New Roman"/>
          <w:kern w:val="20"/>
          <w:sz w:val="24"/>
          <w:szCs w:val="24"/>
        </w:rPr>
        <w:t>т</w:t>
      </w:r>
      <w:r w:rsidR="008B0162" w:rsidRPr="007A5574">
        <w:rPr>
          <w:rFonts w:ascii="Times New Roman" w:hAnsi="Times New Roman" w:cs="Times New Roman"/>
          <w:kern w:val="20"/>
          <w:sz w:val="24"/>
          <w:szCs w:val="24"/>
        </w:rPr>
        <w:t>ическую нагрузку несут именно «з</w:t>
      </w:r>
      <w:r w:rsidRPr="007A5574">
        <w:rPr>
          <w:rFonts w:ascii="Times New Roman" w:hAnsi="Times New Roman" w:cs="Times New Roman"/>
          <w:kern w:val="20"/>
          <w:sz w:val="24"/>
          <w:szCs w:val="24"/>
        </w:rPr>
        <w:t>аявки</w:t>
      </w:r>
      <w:r w:rsidR="00C46665" w:rsidRPr="007A5574">
        <w:rPr>
          <w:rFonts w:ascii="Times New Roman" w:hAnsi="Times New Roman" w:cs="Times New Roman"/>
          <w:kern w:val="20"/>
          <w:sz w:val="24"/>
          <w:szCs w:val="24"/>
        </w:rPr>
        <w:t>»</w:t>
      </w:r>
      <w:r w:rsidRPr="007A5574">
        <w:rPr>
          <w:rFonts w:ascii="Times New Roman" w:hAnsi="Times New Roman" w:cs="Times New Roman"/>
          <w:kern w:val="20"/>
          <w:sz w:val="24"/>
          <w:szCs w:val="24"/>
        </w:rPr>
        <w:t>, на которые ссылается этот рамочный договор и которы</w:t>
      </w:r>
      <w:r w:rsidR="00363B80">
        <w:rPr>
          <w:rFonts w:ascii="Times New Roman" w:hAnsi="Times New Roman" w:cs="Times New Roman"/>
          <w:kern w:val="20"/>
          <w:sz w:val="24"/>
          <w:szCs w:val="24"/>
        </w:rPr>
        <w:t>е</w:t>
      </w:r>
      <w:r w:rsidRPr="007A5574">
        <w:rPr>
          <w:rFonts w:ascii="Times New Roman" w:hAnsi="Times New Roman" w:cs="Times New Roman"/>
          <w:kern w:val="20"/>
          <w:sz w:val="24"/>
          <w:szCs w:val="24"/>
        </w:rPr>
        <w:t xml:space="preserve"> на момент </w:t>
      </w:r>
      <w:r w:rsidR="00CC072D" w:rsidRPr="007A5574">
        <w:rPr>
          <w:rFonts w:ascii="Times New Roman" w:hAnsi="Times New Roman" w:cs="Times New Roman"/>
          <w:kern w:val="20"/>
          <w:sz w:val="24"/>
          <w:szCs w:val="24"/>
        </w:rPr>
        <w:t xml:space="preserve">его </w:t>
      </w:r>
      <w:r w:rsidRPr="007A5574">
        <w:rPr>
          <w:rFonts w:ascii="Times New Roman" w:hAnsi="Times New Roman" w:cs="Times New Roman"/>
          <w:kern w:val="20"/>
          <w:sz w:val="24"/>
          <w:szCs w:val="24"/>
        </w:rPr>
        <w:t>подписания не существу</w:t>
      </w:r>
      <w:r w:rsidR="00363B80">
        <w:rPr>
          <w:rFonts w:ascii="Times New Roman" w:hAnsi="Times New Roman" w:cs="Times New Roman"/>
          <w:kern w:val="20"/>
          <w:sz w:val="24"/>
          <w:szCs w:val="24"/>
        </w:rPr>
        <w:t>ю</w:t>
      </w:r>
      <w:r w:rsidRPr="007A5574">
        <w:rPr>
          <w:rFonts w:ascii="Times New Roman" w:hAnsi="Times New Roman" w:cs="Times New Roman"/>
          <w:kern w:val="20"/>
          <w:sz w:val="24"/>
          <w:szCs w:val="24"/>
        </w:rPr>
        <w:t>т.</w:t>
      </w:r>
      <w:r w:rsidR="00285508" w:rsidRPr="007A5574">
        <w:rPr>
          <w:rFonts w:ascii="Times New Roman" w:hAnsi="Times New Roman" w:cs="Times New Roman"/>
          <w:kern w:val="20"/>
          <w:sz w:val="24"/>
          <w:szCs w:val="24"/>
        </w:rPr>
        <w:t xml:space="preserve"> Поэтому при подписании и вы</w:t>
      </w:r>
      <w:r w:rsidRPr="007A5574">
        <w:rPr>
          <w:rFonts w:ascii="Times New Roman" w:hAnsi="Times New Roman" w:cs="Times New Roman"/>
          <w:kern w:val="20"/>
          <w:sz w:val="24"/>
          <w:szCs w:val="24"/>
        </w:rPr>
        <w:t>п</w:t>
      </w:r>
      <w:r w:rsidR="00285508" w:rsidRPr="007A5574">
        <w:rPr>
          <w:rFonts w:ascii="Times New Roman" w:hAnsi="Times New Roman" w:cs="Times New Roman"/>
          <w:kern w:val="20"/>
          <w:sz w:val="24"/>
          <w:szCs w:val="24"/>
        </w:rPr>
        <w:t>ол</w:t>
      </w:r>
      <w:r w:rsidRPr="007A5574">
        <w:rPr>
          <w:rFonts w:ascii="Times New Roman" w:hAnsi="Times New Roman" w:cs="Times New Roman"/>
          <w:kern w:val="20"/>
          <w:sz w:val="24"/>
          <w:szCs w:val="24"/>
        </w:rPr>
        <w:t xml:space="preserve">нении </w:t>
      </w:r>
      <w:r w:rsidR="008B0162" w:rsidRPr="007A5574">
        <w:rPr>
          <w:rFonts w:ascii="Times New Roman" w:hAnsi="Times New Roman" w:cs="Times New Roman"/>
          <w:kern w:val="20"/>
          <w:sz w:val="24"/>
          <w:szCs w:val="24"/>
        </w:rPr>
        <w:t>рамочных</w:t>
      </w:r>
      <w:r w:rsidRPr="007A5574">
        <w:rPr>
          <w:rFonts w:ascii="Times New Roman" w:hAnsi="Times New Roman" w:cs="Times New Roman"/>
          <w:kern w:val="20"/>
          <w:sz w:val="24"/>
          <w:szCs w:val="24"/>
        </w:rPr>
        <w:t xml:space="preserve"> договоров </w:t>
      </w:r>
      <w:r w:rsidR="000B49D9" w:rsidRPr="007A5574">
        <w:rPr>
          <w:rFonts w:ascii="Times New Roman" w:hAnsi="Times New Roman" w:cs="Times New Roman"/>
          <w:kern w:val="20"/>
          <w:sz w:val="24"/>
          <w:szCs w:val="24"/>
        </w:rPr>
        <w:t>сторонам</w:t>
      </w:r>
      <w:r w:rsidRPr="007A5574">
        <w:rPr>
          <w:rFonts w:ascii="Times New Roman" w:hAnsi="Times New Roman" w:cs="Times New Roman"/>
          <w:kern w:val="20"/>
          <w:sz w:val="24"/>
          <w:szCs w:val="24"/>
        </w:rPr>
        <w:t xml:space="preserve"> </w:t>
      </w:r>
      <w:r w:rsidR="00285508" w:rsidRPr="007A5574">
        <w:rPr>
          <w:rFonts w:ascii="Times New Roman" w:hAnsi="Times New Roman" w:cs="Times New Roman"/>
          <w:kern w:val="20"/>
          <w:sz w:val="24"/>
          <w:szCs w:val="24"/>
        </w:rPr>
        <w:t>рекомендуется</w:t>
      </w:r>
      <w:r w:rsidRPr="007A5574">
        <w:rPr>
          <w:rFonts w:ascii="Times New Roman" w:hAnsi="Times New Roman" w:cs="Times New Roman"/>
          <w:kern w:val="20"/>
          <w:sz w:val="24"/>
          <w:szCs w:val="24"/>
        </w:rPr>
        <w:t xml:space="preserve"> внимательно следить за тем, чтобы </w:t>
      </w:r>
      <w:r w:rsidR="00285508" w:rsidRPr="007A5574">
        <w:rPr>
          <w:rFonts w:ascii="Times New Roman" w:hAnsi="Times New Roman" w:cs="Times New Roman"/>
          <w:kern w:val="20"/>
          <w:sz w:val="24"/>
          <w:szCs w:val="24"/>
        </w:rPr>
        <w:t xml:space="preserve">терминология, </w:t>
      </w:r>
      <w:r w:rsidRPr="007A5574">
        <w:rPr>
          <w:rFonts w:ascii="Times New Roman" w:hAnsi="Times New Roman" w:cs="Times New Roman"/>
          <w:kern w:val="20"/>
          <w:sz w:val="24"/>
          <w:szCs w:val="24"/>
        </w:rPr>
        <w:t>даты, цифры</w:t>
      </w:r>
      <w:r w:rsidR="00953BD2">
        <w:rPr>
          <w:rFonts w:ascii="Times New Roman" w:hAnsi="Times New Roman" w:cs="Times New Roman"/>
          <w:kern w:val="20"/>
          <w:sz w:val="24"/>
          <w:szCs w:val="24"/>
        </w:rPr>
        <w:t xml:space="preserve"> и</w:t>
      </w:r>
      <w:r w:rsidRPr="007A5574">
        <w:rPr>
          <w:rFonts w:ascii="Times New Roman" w:hAnsi="Times New Roman" w:cs="Times New Roman"/>
          <w:kern w:val="20"/>
          <w:sz w:val="24"/>
          <w:szCs w:val="24"/>
        </w:rPr>
        <w:t xml:space="preserve"> иная конкретика т</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lastRenderedPageBreak/>
        <w:t>ких будущих документов не противореч</w:t>
      </w:r>
      <w:r w:rsidR="00285508" w:rsidRPr="007A5574">
        <w:rPr>
          <w:rFonts w:ascii="Times New Roman" w:hAnsi="Times New Roman" w:cs="Times New Roman"/>
          <w:kern w:val="20"/>
          <w:sz w:val="24"/>
          <w:szCs w:val="24"/>
        </w:rPr>
        <w:t>или</w:t>
      </w:r>
      <w:r w:rsidRPr="007A5574">
        <w:rPr>
          <w:rFonts w:ascii="Times New Roman" w:hAnsi="Times New Roman" w:cs="Times New Roman"/>
          <w:kern w:val="20"/>
          <w:sz w:val="24"/>
          <w:szCs w:val="24"/>
        </w:rPr>
        <w:t xml:space="preserve"> рамочно</w:t>
      </w:r>
      <w:r w:rsidR="00285508" w:rsidRPr="007A5574">
        <w:rPr>
          <w:rFonts w:ascii="Times New Roman" w:hAnsi="Times New Roman" w:cs="Times New Roman"/>
          <w:kern w:val="20"/>
          <w:sz w:val="24"/>
          <w:szCs w:val="24"/>
        </w:rPr>
        <w:t>му договору</w:t>
      </w:r>
      <w:r w:rsidRPr="007A5574">
        <w:rPr>
          <w:rFonts w:ascii="Times New Roman" w:hAnsi="Times New Roman" w:cs="Times New Roman"/>
          <w:kern w:val="20"/>
          <w:sz w:val="24"/>
          <w:szCs w:val="24"/>
        </w:rPr>
        <w:t>.</w:t>
      </w:r>
      <w:r w:rsidR="00285508" w:rsidRPr="007A5574">
        <w:rPr>
          <w:rFonts w:ascii="Times New Roman" w:hAnsi="Times New Roman" w:cs="Times New Roman"/>
          <w:kern w:val="20"/>
          <w:sz w:val="24"/>
          <w:szCs w:val="24"/>
        </w:rPr>
        <w:t xml:space="preserve"> </w:t>
      </w:r>
      <w:r w:rsidR="00CC072D" w:rsidRPr="007A5574">
        <w:rPr>
          <w:rFonts w:ascii="Times New Roman" w:hAnsi="Times New Roman" w:cs="Times New Roman"/>
          <w:kern w:val="20"/>
          <w:sz w:val="24"/>
          <w:szCs w:val="24"/>
        </w:rPr>
        <w:t>Так</w:t>
      </w:r>
      <w:r w:rsidR="00285508" w:rsidRPr="007A5574">
        <w:rPr>
          <w:rFonts w:ascii="Times New Roman" w:hAnsi="Times New Roman" w:cs="Times New Roman"/>
          <w:kern w:val="20"/>
          <w:sz w:val="24"/>
          <w:szCs w:val="24"/>
        </w:rPr>
        <w:t>, в вышеуказа</w:t>
      </w:r>
      <w:r w:rsidR="00285508" w:rsidRPr="007A5574">
        <w:rPr>
          <w:rFonts w:ascii="Times New Roman" w:hAnsi="Times New Roman" w:cs="Times New Roman"/>
          <w:kern w:val="20"/>
          <w:sz w:val="24"/>
          <w:szCs w:val="24"/>
        </w:rPr>
        <w:t>н</w:t>
      </w:r>
      <w:r w:rsidR="00285508" w:rsidRPr="007A5574">
        <w:rPr>
          <w:rFonts w:ascii="Times New Roman" w:hAnsi="Times New Roman" w:cs="Times New Roman"/>
          <w:kern w:val="20"/>
          <w:sz w:val="24"/>
          <w:szCs w:val="24"/>
        </w:rPr>
        <w:t xml:space="preserve">ном примере БП может </w:t>
      </w:r>
      <w:r w:rsidR="008B0162" w:rsidRPr="007A5574">
        <w:rPr>
          <w:rFonts w:ascii="Times New Roman" w:hAnsi="Times New Roman" w:cs="Times New Roman"/>
          <w:kern w:val="20"/>
          <w:sz w:val="24"/>
          <w:szCs w:val="24"/>
        </w:rPr>
        <w:t>назвать документ не «з</w:t>
      </w:r>
      <w:r w:rsidR="00285508" w:rsidRPr="007A5574">
        <w:rPr>
          <w:rFonts w:ascii="Times New Roman" w:hAnsi="Times New Roman" w:cs="Times New Roman"/>
          <w:kern w:val="20"/>
          <w:sz w:val="24"/>
          <w:szCs w:val="24"/>
        </w:rPr>
        <w:t xml:space="preserve">аявкой», как </w:t>
      </w:r>
      <w:r w:rsidR="00D665CE" w:rsidRPr="007A5574">
        <w:rPr>
          <w:rFonts w:ascii="Times New Roman" w:hAnsi="Times New Roman" w:cs="Times New Roman"/>
          <w:kern w:val="20"/>
          <w:sz w:val="24"/>
          <w:szCs w:val="24"/>
        </w:rPr>
        <w:t>предусмотрено</w:t>
      </w:r>
      <w:r w:rsidR="008B0162" w:rsidRPr="007A5574">
        <w:rPr>
          <w:rFonts w:ascii="Times New Roman" w:hAnsi="Times New Roman" w:cs="Times New Roman"/>
          <w:kern w:val="20"/>
          <w:sz w:val="24"/>
          <w:szCs w:val="24"/>
        </w:rPr>
        <w:t xml:space="preserve"> в рамочном договоре, а «з</w:t>
      </w:r>
      <w:r w:rsidR="00285508" w:rsidRPr="007A5574">
        <w:rPr>
          <w:rFonts w:ascii="Times New Roman" w:hAnsi="Times New Roman" w:cs="Times New Roman"/>
          <w:kern w:val="20"/>
          <w:sz w:val="24"/>
          <w:szCs w:val="24"/>
        </w:rPr>
        <w:t xml:space="preserve">аказом». Переводчику </w:t>
      </w:r>
      <w:r w:rsidR="000B49D9" w:rsidRPr="007A5574">
        <w:rPr>
          <w:rFonts w:ascii="Times New Roman" w:hAnsi="Times New Roman" w:cs="Times New Roman"/>
          <w:kern w:val="20"/>
          <w:sz w:val="24"/>
          <w:szCs w:val="24"/>
        </w:rPr>
        <w:t xml:space="preserve">в таком случае </w:t>
      </w:r>
      <w:r w:rsidR="00285508" w:rsidRPr="007A5574">
        <w:rPr>
          <w:rFonts w:ascii="Times New Roman" w:hAnsi="Times New Roman" w:cs="Times New Roman"/>
          <w:kern w:val="20"/>
          <w:sz w:val="24"/>
          <w:szCs w:val="24"/>
        </w:rPr>
        <w:t>нужно настоять на исправлении этого</w:t>
      </w:r>
      <w:r w:rsidR="00372911" w:rsidRPr="007A5574">
        <w:rPr>
          <w:rFonts w:ascii="Times New Roman" w:hAnsi="Times New Roman" w:cs="Times New Roman"/>
          <w:kern w:val="20"/>
          <w:sz w:val="24"/>
          <w:szCs w:val="24"/>
        </w:rPr>
        <w:t>,</w:t>
      </w:r>
      <w:r w:rsidR="00285508" w:rsidRPr="007A5574">
        <w:rPr>
          <w:rFonts w:ascii="Times New Roman" w:hAnsi="Times New Roman" w:cs="Times New Roman"/>
          <w:kern w:val="20"/>
          <w:sz w:val="24"/>
          <w:szCs w:val="24"/>
        </w:rPr>
        <w:t xml:space="preserve"> казалось бы</w:t>
      </w:r>
      <w:r w:rsidR="00372911" w:rsidRPr="007A5574">
        <w:rPr>
          <w:rFonts w:ascii="Times New Roman" w:hAnsi="Times New Roman" w:cs="Times New Roman"/>
          <w:kern w:val="20"/>
          <w:sz w:val="24"/>
          <w:szCs w:val="24"/>
        </w:rPr>
        <w:t>,</w:t>
      </w:r>
      <w:r w:rsidR="00285508" w:rsidRPr="007A5574">
        <w:rPr>
          <w:rFonts w:ascii="Times New Roman" w:hAnsi="Times New Roman" w:cs="Times New Roman"/>
          <w:kern w:val="20"/>
          <w:sz w:val="24"/>
          <w:szCs w:val="24"/>
        </w:rPr>
        <w:t xml:space="preserve"> </w:t>
      </w:r>
      <w:r w:rsidR="000B49D9" w:rsidRPr="007A5574">
        <w:rPr>
          <w:rFonts w:ascii="Times New Roman" w:hAnsi="Times New Roman" w:cs="Times New Roman"/>
          <w:kern w:val="20"/>
          <w:sz w:val="24"/>
          <w:szCs w:val="24"/>
        </w:rPr>
        <w:t>мелкого</w:t>
      </w:r>
      <w:r w:rsidR="00285508" w:rsidRPr="007A5574">
        <w:rPr>
          <w:rFonts w:ascii="Times New Roman" w:hAnsi="Times New Roman" w:cs="Times New Roman"/>
          <w:kern w:val="20"/>
          <w:sz w:val="24"/>
          <w:szCs w:val="24"/>
        </w:rPr>
        <w:t xml:space="preserve"> недочета.</w:t>
      </w:r>
    </w:p>
    <w:p w:rsidR="00613B5A" w:rsidRPr="007A5574" w:rsidRDefault="00613B5A" w:rsidP="00D44EDB">
      <w:pPr>
        <w:spacing w:after="0" w:line="240" w:lineRule="auto"/>
        <w:rPr>
          <w:rFonts w:ascii="Times New Roman" w:hAnsi="Times New Roman" w:cs="Times New Roman"/>
          <w:b/>
          <w:kern w:val="20"/>
          <w:sz w:val="24"/>
          <w:szCs w:val="24"/>
        </w:rPr>
      </w:pPr>
    </w:p>
    <w:p w:rsidR="004723D2" w:rsidRPr="007A5574" w:rsidRDefault="00220F6F" w:rsidP="00D44EDB">
      <w:pPr>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Качество</w:t>
      </w:r>
    </w:p>
    <w:p w:rsidR="00613B5A" w:rsidRPr="007A5574" w:rsidRDefault="00613B5A" w:rsidP="00D44EDB">
      <w:pPr>
        <w:spacing w:after="0" w:line="240" w:lineRule="auto"/>
        <w:rPr>
          <w:rFonts w:ascii="Times New Roman" w:hAnsi="Times New Roman" w:cs="Times New Roman"/>
          <w:b/>
          <w:kern w:val="20"/>
          <w:sz w:val="24"/>
          <w:szCs w:val="24"/>
        </w:rPr>
      </w:pPr>
    </w:p>
    <w:p w:rsidR="00BD21E1" w:rsidRPr="007A5574" w:rsidRDefault="00BD21E1"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Качество услуг (работ) может оцениваться только </w:t>
      </w:r>
      <w:r w:rsidR="00556FCA" w:rsidRPr="007A5574">
        <w:rPr>
          <w:rFonts w:ascii="Times New Roman" w:hAnsi="Times New Roman" w:cs="Times New Roman"/>
          <w:kern w:val="20"/>
          <w:sz w:val="24"/>
          <w:szCs w:val="24"/>
        </w:rPr>
        <w:t>тогда, когда</w:t>
      </w:r>
      <w:r w:rsidRPr="007A5574">
        <w:rPr>
          <w:rFonts w:ascii="Times New Roman" w:hAnsi="Times New Roman" w:cs="Times New Roman"/>
          <w:kern w:val="20"/>
          <w:sz w:val="24"/>
          <w:szCs w:val="24"/>
        </w:rPr>
        <w:t xml:space="preserve"> стороны </w:t>
      </w:r>
      <w:r w:rsidR="00556FCA" w:rsidRPr="007A5574">
        <w:rPr>
          <w:rFonts w:ascii="Times New Roman" w:hAnsi="Times New Roman" w:cs="Times New Roman"/>
          <w:kern w:val="20"/>
          <w:sz w:val="24"/>
          <w:szCs w:val="24"/>
        </w:rPr>
        <w:t>заранее устан</w:t>
      </w:r>
      <w:r w:rsidR="00556FCA" w:rsidRPr="007A5574">
        <w:rPr>
          <w:rFonts w:ascii="Times New Roman" w:hAnsi="Times New Roman" w:cs="Times New Roman"/>
          <w:kern w:val="20"/>
          <w:sz w:val="24"/>
          <w:szCs w:val="24"/>
        </w:rPr>
        <w:t>о</w:t>
      </w:r>
      <w:r w:rsidR="00556FCA" w:rsidRPr="007A5574">
        <w:rPr>
          <w:rFonts w:ascii="Times New Roman" w:hAnsi="Times New Roman" w:cs="Times New Roman"/>
          <w:kern w:val="20"/>
          <w:sz w:val="24"/>
          <w:szCs w:val="24"/>
        </w:rPr>
        <w:t>вили и согласовали</w:t>
      </w:r>
      <w:r w:rsidRPr="007A5574">
        <w:rPr>
          <w:rFonts w:ascii="Times New Roman" w:hAnsi="Times New Roman" w:cs="Times New Roman"/>
          <w:kern w:val="20"/>
          <w:sz w:val="24"/>
          <w:szCs w:val="24"/>
        </w:rPr>
        <w:t xml:space="preserve"> </w:t>
      </w:r>
      <w:r w:rsidR="00DB69E4" w:rsidRPr="007A5574">
        <w:rPr>
          <w:rFonts w:ascii="Times New Roman" w:hAnsi="Times New Roman" w:cs="Times New Roman"/>
          <w:kern w:val="20"/>
          <w:sz w:val="24"/>
          <w:szCs w:val="24"/>
        </w:rPr>
        <w:t>«</w:t>
      </w:r>
      <w:r w:rsidRPr="007A5574">
        <w:rPr>
          <w:rFonts w:ascii="Times New Roman" w:hAnsi="Times New Roman" w:cs="Times New Roman"/>
          <w:kern w:val="20"/>
          <w:sz w:val="24"/>
          <w:szCs w:val="24"/>
        </w:rPr>
        <w:t>стандарты</w:t>
      </w:r>
      <w:r w:rsidR="00B93EFB" w:rsidRPr="007A5574">
        <w:rPr>
          <w:rFonts w:ascii="Times New Roman" w:hAnsi="Times New Roman" w:cs="Times New Roman"/>
          <w:kern w:val="20"/>
          <w:sz w:val="24"/>
          <w:szCs w:val="24"/>
        </w:rPr>
        <w:t xml:space="preserve"> качества перевода</w:t>
      </w:r>
      <w:r w:rsidR="00DB69E4" w:rsidRPr="007A5574">
        <w:rPr>
          <w:rFonts w:ascii="Times New Roman" w:hAnsi="Times New Roman" w:cs="Times New Roman"/>
          <w:kern w:val="20"/>
          <w:sz w:val="24"/>
          <w:szCs w:val="24"/>
        </w:rPr>
        <w:t>»</w:t>
      </w:r>
      <w:r w:rsidR="008B0162" w:rsidRPr="007A5574">
        <w:rPr>
          <w:rFonts w:ascii="Times New Roman" w:hAnsi="Times New Roman" w:cs="Times New Roman"/>
          <w:kern w:val="20"/>
          <w:sz w:val="24"/>
          <w:szCs w:val="24"/>
        </w:rPr>
        <w:t xml:space="preserve"> или</w:t>
      </w:r>
      <w:r w:rsidR="00DB69E4" w:rsidRPr="007A5574">
        <w:rPr>
          <w:rFonts w:ascii="Times New Roman" w:hAnsi="Times New Roman" w:cs="Times New Roman"/>
          <w:kern w:val="20"/>
          <w:sz w:val="24"/>
          <w:szCs w:val="24"/>
        </w:rPr>
        <w:t xml:space="preserve"> «требования к качеству перев</w:t>
      </w:r>
      <w:r w:rsidR="00DB69E4" w:rsidRPr="007A5574">
        <w:rPr>
          <w:rFonts w:ascii="Times New Roman" w:hAnsi="Times New Roman" w:cs="Times New Roman"/>
          <w:kern w:val="20"/>
          <w:sz w:val="24"/>
          <w:szCs w:val="24"/>
        </w:rPr>
        <w:t>о</w:t>
      </w:r>
      <w:r w:rsidR="00DB69E4" w:rsidRPr="007A5574">
        <w:rPr>
          <w:rFonts w:ascii="Times New Roman" w:hAnsi="Times New Roman" w:cs="Times New Roman"/>
          <w:kern w:val="20"/>
          <w:sz w:val="24"/>
          <w:szCs w:val="24"/>
        </w:rPr>
        <w:t>да».</w:t>
      </w:r>
      <w:r w:rsidR="00C757DF" w:rsidRPr="007A5574">
        <w:rPr>
          <w:rFonts w:ascii="Times New Roman" w:hAnsi="Times New Roman" w:cs="Times New Roman"/>
          <w:kern w:val="20"/>
          <w:sz w:val="24"/>
          <w:szCs w:val="24"/>
        </w:rPr>
        <w:t xml:space="preserve"> Особенно непросто это сделать в устном переводе</w:t>
      </w:r>
      <w:r w:rsidR="00556FCA" w:rsidRPr="007A5574">
        <w:rPr>
          <w:rFonts w:ascii="Times New Roman" w:hAnsi="Times New Roman" w:cs="Times New Roman"/>
          <w:kern w:val="20"/>
          <w:sz w:val="24"/>
          <w:szCs w:val="24"/>
        </w:rPr>
        <w:t xml:space="preserve">. </w:t>
      </w:r>
      <w:r w:rsidR="00DB69E4" w:rsidRPr="007A5574">
        <w:rPr>
          <w:rFonts w:ascii="Times New Roman" w:hAnsi="Times New Roman" w:cs="Times New Roman"/>
          <w:kern w:val="20"/>
          <w:sz w:val="24"/>
          <w:szCs w:val="24"/>
        </w:rPr>
        <w:t>Тем не менее</w:t>
      </w:r>
      <w:r w:rsidR="00613B5A" w:rsidRPr="007A5574">
        <w:rPr>
          <w:rFonts w:ascii="Times New Roman" w:hAnsi="Times New Roman" w:cs="Times New Roman"/>
          <w:kern w:val="20"/>
          <w:sz w:val="24"/>
          <w:szCs w:val="24"/>
        </w:rPr>
        <w:t>,</w:t>
      </w:r>
      <w:r w:rsidR="00DB69E4" w:rsidRPr="007A5574">
        <w:rPr>
          <w:rFonts w:ascii="Times New Roman" w:hAnsi="Times New Roman" w:cs="Times New Roman"/>
          <w:kern w:val="20"/>
          <w:sz w:val="24"/>
          <w:szCs w:val="24"/>
        </w:rPr>
        <w:t xml:space="preserve"> уровень перево</w:t>
      </w:r>
      <w:r w:rsidR="00DB69E4" w:rsidRPr="007A5574">
        <w:rPr>
          <w:rFonts w:ascii="Times New Roman" w:hAnsi="Times New Roman" w:cs="Times New Roman"/>
          <w:kern w:val="20"/>
          <w:sz w:val="24"/>
          <w:szCs w:val="24"/>
        </w:rPr>
        <w:t>д</w:t>
      </w:r>
      <w:r w:rsidR="00DB69E4" w:rsidRPr="007A5574">
        <w:rPr>
          <w:rFonts w:ascii="Times New Roman" w:hAnsi="Times New Roman" w:cs="Times New Roman"/>
          <w:kern w:val="20"/>
          <w:sz w:val="24"/>
          <w:szCs w:val="24"/>
        </w:rPr>
        <w:t>ческой теории и практики позволяет это сделать, и в том или ином виде подобные «стандарты» или «требования» должны выступать мерилом качества при возникнов</w:t>
      </w:r>
      <w:r w:rsidR="00DB69E4" w:rsidRPr="007A5574">
        <w:rPr>
          <w:rFonts w:ascii="Times New Roman" w:hAnsi="Times New Roman" w:cs="Times New Roman"/>
          <w:kern w:val="20"/>
          <w:sz w:val="24"/>
          <w:szCs w:val="24"/>
        </w:rPr>
        <w:t>е</w:t>
      </w:r>
      <w:r w:rsidR="00DB69E4" w:rsidRPr="007A5574">
        <w:rPr>
          <w:rFonts w:ascii="Times New Roman" w:hAnsi="Times New Roman" w:cs="Times New Roman"/>
          <w:kern w:val="20"/>
          <w:sz w:val="24"/>
          <w:szCs w:val="24"/>
        </w:rPr>
        <w:t>нии споров по этому вопросу. «Стандарты качества перевода» или «требования к кач</w:t>
      </w:r>
      <w:r w:rsidR="00DB69E4" w:rsidRPr="007A5574">
        <w:rPr>
          <w:rFonts w:ascii="Times New Roman" w:hAnsi="Times New Roman" w:cs="Times New Roman"/>
          <w:kern w:val="20"/>
          <w:sz w:val="24"/>
          <w:szCs w:val="24"/>
        </w:rPr>
        <w:t>е</w:t>
      </w:r>
      <w:r w:rsidR="00DB69E4" w:rsidRPr="007A5574">
        <w:rPr>
          <w:rFonts w:ascii="Times New Roman" w:hAnsi="Times New Roman" w:cs="Times New Roman"/>
          <w:kern w:val="20"/>
          <w:sz w:val="24"/>
          <w:szCs w:val="24"/>
        </w:rPr>
        <w:t xml:space="preserve">ству перевода» </w:t>
      </w:r>
      <w:r w:rsidR="00613B5A" w:rsidRPr="007A5574">
        <w:rPr>
          <w:rFonts w:ascii="Times New Roman" w:hAnsi="Times New Roman" w:cs="Times New Roman"/>
          <w:kern w:val="20"/>
          <w:sz w:val="24"/>
          <w:szCs w:val="24"/>
        </w:rPr>
        <w:t>можно/</w:t>
      </w:r>
      <w:r w:rsidR="00DB69E4" w:rsidRPr="007A5574">
        <w:rPr>
          <w:rFonts w:ascii="Times New Roman" w:hAnsi="Times New Roman" w:cs="Times New Roman"/>
          <w:kern w:val="20"/>
          <w:sz w:val="24"/>
          <w:szCs w:val="24"/>
        </w:rPr>
        <w:t xml:space="preserve">следует оформлять </w:t>
      </w:r>
      <w:r w:rsidR="00CC072D" w:rsidRPr="007A5574">
        <w:rPr>
          <w:rFonts w:ascii="Times New Roman" w:hAnsi="Times New Roman" w:cs="Times New Roman"/>
          <w:kern w:val="20"/>
          <w:sz w:val="24"/>
          <w:szCs w:val="24"/>
        </w:rPr>
        <w:t>как приложения</w:t>
      </w:r>
      <w:r w:rsidR="00DB69E4" w:rsidRPr="007A5574">
        <w:rPr>
          <w:rFonts w:ascii="Times New Roman" w:hAnsi="Times New Roman" w:cs="Times New Roman"/>
          <w:kern w:val="20"/>
          <w:sz w:val="24"/>
          <w:szCs w:val="24"/>
        </w:rPr>
        <w:t xml:space="preserve"> к </w:t>
      </w:r>
      <w:r w:rsidR="003F0560" w:rsidRPr="007A5574">
        <w:rPr>
          <w:rFonts w:ascii="Times New Roman" w:hAnsi="Times New Roman" w:cs="Times New Roman"/>
          <w:kern w:val="20"/>
          <w:sz w:val="24"/>
          <w:szCs w:val="24"/>
        </w:rPr>
        <w:t>договору</w:t>
      </w:r>
      <w:r w:rsidR="00DB69E4" w:rsidRPr="007A5574">
        <w:rPr>
          <w:rFonts w:ascii="Times New Roman" w:hAnsi="Times New Roman" w:cs="Times New Roman"/>
          <w:kern w:val="20"/>
          <w:sz w:val="24"/>
          <w:szCs w:val="24"/>
        </w:rPr>
        <w:t>.</w:t>
      </w:r>
      <w:r w:rsidR="0045166D" w:rsidRPr="007A5574">
        <w:rPr>
          <w:rFonts w:ascii="Times New Roman" w:hAnsi="Times New Roman" w:cs="Times New Roman"/>
          <w:kern w:val="20"/>
          <w:sz w:val="24"/>
          <w:szCs w:val="24"/>
        </w:rPr>
        <w:t xml:space="preserve"> </w:t>
      </w:r>
    </w:p>
    <w:p w:rsidR="00613B5A" w:rsidRPr="007A5574" w:rsidRDefault="00613B5A" w:rsidP="00D44EDB">
      <w:pPr>
        <w:spacing w:after="0" w:line="240" w:lineRule="auto"/>
        <w:rPr>
          <w:rFonts w:ascii="Times New Roman" w:hAnsi="Times New Roman" w:cs="Times New Roman"/>
          <w:kern w:val="20"/>
          <w:sz w:val="24"/>
          <w:szCs w:val="24"/>
        </w:rPr>
      </w:pPr>
    </w:p>
    <w:p w:rsidR="008A6C13" w:rsidRPr="007A5574" w:rsidRDefault="00220F6F" w:rsidP="00D44EDB">
      <w:pPr>
        <w:spacing w:after="0" w:line="240" w:lineRule="auto"/>
        <w:rPr>
          <w:rFonts w:ascii="Times New Roman" w:hAnsi="Times New Roman" w:cs="Times New Roman"/>
          <w:kern w:val="20"/>
          <w:sz w:val="24"/>
          <w:szCs w:val="24"/>
        </w:rPr>
      </w:pPr>
      <w:r w:rsidRPr="005D14BF">
        <w:rPr>
          <w:rFonts w:ascii="Times New Roman" w:hAnsi="Times New Roman" w:cs="Times New Roman"/>
          <w:b/>
          <w:kern w:val="20"/>
          <w:sz w:val="24"/>
          <w:szCs w:val="24"/>
        </w:rPr>
        <w:t>Односторонний отказ от исполнения обязательств</w:t>
      </w:r>
    </w:p>
    <w:p w:rsidR="00613B5A" w:rsidRPr="007A5574" w:rsidRDefault="00613B5A" w:rsidP="00D44EDB">
      <w:pPr>
        <w:spacing w:after="0" w:line="240" w:lineRule="auto"/>
        <w:rPr>
          <w:rFonts w:ascii="Times New Roman" w:hAnsi="Times New Roman" w:cs="Times New Roman"/>
          <w:kern w:val="20"/>
          <w:sz w:val="24"/>
          <w:szCs w:val="24"/>
        </w:rPr>
      </w:pPr>
    </w:p>
    <w:p w:rsidR="00A94E6B" w:rsidRPr="005D14BF" w:rsidRDefault="005D14BF" w:rsidP="00D44EDB">
      <w:pPr>
        <w:autoSpaceDE w:val="0"/>
        <w:autoSpaceDN w:val="0"/>
        <w:adjustRightInd w:val="0"/>
        <w:spacing w:after="0" w:line="240" w:lineRule="auto"/>
        <w:rPr>
          <w:rFonts w:ascii="Times New Roman" w:hAnsi="Times New Roman" w:cs="Times New Roman"/>
          <w:kern w:val="20"/>
          <w:sz w:val="24"/>
          <w:szCs w:val="24"/>
        </w:rPr>
      </w:pPr>
      <w:r w:rsidRPr="005D14BF">
        <w:rPr>
          <w:rFonts w:ascii="Times New Roman" w:hAnsi="Times New Roman" w:cs="Times New Roman"/>
          <w:sz w:val="24"/>
          <w:szCs w:val="24"/>
        </w:rPr>
        <w:t xml:space="preserve">В случае </w:t>
      </w:r>
      <w:r w:rsidRPr="005D14BF">
        <w:rPr>
          <w:rFonts w:ascii="Times New Roman" w:hAnsi="Times New Roman" w:cs="Times New Roman"/>
          <w:b/>
          <w:i/>
          <w:sz w:val="24"/>
          <w:szCs w:val="24"/>
        </w:rPr>
        <w:t>договора возмездного оказания услуг</w:t>
      </w:r>
      <w:r w:rsidRPr="005D14BF">
        <w:rPr>
          <w:rFonts w:ascii="Times New Roman" w:hAnsi="Times New Roman" w:cs="Times New Roman"/>
          <w:sz w:val="24"/>
          <w:szCs w:val="24"/>
        </w:rPr>
        <w:t xml:space="preserve"> допускается односторонний отказ от исполнения догов</w:t>
      </w:r>
      <w:r w:rsidRPr="005D14BF">
        <w:rPr>
          <w:rFonts w:ascii="Times New Roman" w:hAnsi="Times New Roman" w:cs="Times New Roman"/>
          <w:sz w:val="24"/>
          <w:szCs w:val="24"/>
        </w:rPr>
        <w:t>о</w:t>
      </w:r>
      <w:r w:rsidRPr="005D14BF">
        <w:rPr>
          <w:rFonts w:ascii="Times New Roman" w:hAnsi="Times New Roman" w:cs="Times New Roman"/>
          <w:sz w:val="24"/>
          <w:szCs w:val="24"/>
        </w:rPr>
        <w:t>ра как со стороны заказчика, так и со стороны исполнителя (Ст. 782 ГК РФ). Отказ возможен в любое время как до начала исполнения договора, так и в процессе его исполнения до завершения оказания услуги. Заказчик вправе отказаться от исполнения договора возмездного оказания услуг при условии оплаты исполнителю фактически понесенных им расходов. Фактически понесенными могут считаться ра</w:t>
      </w:r>
      <w:r w:rsidRPr="005D14BF">
        <w:rPr>
          <w:rFonts w:ascii="Times New Roman" w:hAnsi="Times New Roman" w:cs="Times New Roman"/>
          <w:sz w:val="24"/>
          <w:szCs w:val="24"/>
        </w:rPr>
        <w:t>с</w:t>
      </w:r>
      <w:r w:rsidRPr="005D14BF">
        <w:rPr>
          <w:rFonts w:ascii="Times New Roman" w:hAnsi="Times New Roman" w:cs="Times New Roman"/>
          <w:sz w:val="24"/>
          <w:szCs w:val="24"/>
        </w:rPr>
        <w:t>ходы, относящиеся к исполнению договора</w:t>
      </w:r>
      <w:r>
        <w:rPr>
          <w:rFonts w:ascii="Times New Roman" w:hAnsi="Times New Roman" w:cs="Times New Roman"/>
          <w:sz w:val="24"/>
          <w:szCs w:val="24"/>
        </w:rPr>
        <w:t xml:space="preserve"> и произведенные</w:t>
      </w:r>
      <w:r w:rsidRPr="005D14BF">
        <w:rPr>
          <w:rFonts w:ascii="Times New Roman" w:hAnsi="Times New Roman" w:cs="Times New Roman"/>
          <w:sz w:val="24"/>
          <w:szCs w:val="24"/>
        </w:rPr>
        <w:t xml:space="preserve"> как до начала его испо</w:t>
      </w:r>
      <w:r w:rsidRPr="005D14BF">
        <w:rPr>
          <w:rFonts w:ascii="Times New Roman" w:hAnsi="Times New Roman" w:cs="Times New Roman"/>
          <w:sz w:val="24"/>
          <w:szCs w:val="24"/>
        </w:rPr>
        <w:t>л</w:t>
      </w:r>
      <w:r w:rsidRPr="005D14BF">
        <w:rPr>
          <w:rFonts w:ascii="Times New Roman" w:hAnsi="Times New Roman" w:cs="Times New Roman"/>
          <w:sz w:val="24"/>
          <w:szCs w:val="24"/>
        </w:rPr>
        <w:t>нения, так и в процессе его исполнения до завершения оказания услуги. Исполнитель вправе о</w:t>
      </w:r>
      <w:r w:rsidRPr="005D14BF">
        <w:rPr>
          <w:rFonts w:ascii="Times New Roman" w:hAnsi="Times New Roman" w:cs="Times New Roman"/>
          <w:sz w:val="24"/>
          <w:szCs w:val="24"/>
        </w:rPr>
        <w:t>т</w:t>
      </w:r>
      <w:r w:rsidRPr="005D14BF">
        <w:rPr>
          <w:rFonts w:ascii="Times New Roman" w:hAnsi="Times New Roman" w:cs="Times New Roman"/>
          <w:sz w:val="24"/>
          <w:szCs w:val="24"/>
        </w:rPr>
        <w:t>казаться от исполнения обязательств по такому договору лишь при условии полного возмещ</w:t>
      </w:r>
      <w:r w:rsidRPr="005D14BF">
        <w:rPr>
          <w:rFonts w:ascii="Times New Roman" w:hAnsi="Times New Roman" w:cs="Times New Roman"/>
          <w:sz w:val="24"/>
          <w:szCs w:val="24"/>
        </w:rPr>
        <w:t>е</w:t>
      </w:r>
      <w:r w:rsidRPr="005D14BF">
        <w:rPr>
          <w:rFonts w:ascii="Times New Roman" w:hAnsi="Times New Roman" w:cs="Times New Roman"/>
          <w:sz w:val="24"/>
          <w:szCs w:val="24"/>
        </w:rPr>
        <w:t>ния заказчику убытков. Таким образом, при одностороннем отказе заказчика от договора исполнитель не сможет получить неустойку, так как она являе</w:t>
      </w:r>
      <w:r w:rsidRPr="005D14BF">
        <w:rPr>
          <w:rFonts w:ascii="Times New Roman" w:hAnsi="Times New Roman" w:cs="Times New Roman"/>
          <w:sz w:val="24"/>
          <w:szCs w:val="24"/>
        </w:rPr>
        <w:t>т</w:t>
      </w:r>
      <w:r w:rsidRPr="005D14BF">
        <w:rPr>
          <w:rFonts w:ascii="Times New Roman" w:hAnsi="Times New Roman" w:cs="Times New Roman"/>
          <w:sz w:val="24"/>
          <w:szCs w:val="24"/>
        </w:rPr>
        <w:t xml:space="preserve">ся штрафом за </w:t>
      </w:r>
      <w:r w:rsidRPr="005D14BF">
        <w:rPr>
          <w:rFonts w:ascii="Times New Roman" w:hAnsi="Times New Roman" w:cs="Times New Roman"/>
          <w:b/>
          <w:sz w:val="24"/>
          <w:szCs w:val="24"/>
        </w:rPr>
        <w:t>незаконное</w:t>
      </w:r>
      <w:r w:rsidRPr="005D14BF">
        <w:rPr>
          <w:rFonts w:ascii="Times New Roman" w:hAnsi="Times New Roman" w:cs="Times New Roman"/>
          <w:sz w:val="24"/>
          <w:szCs w:val="24"/>
        </w:rPr>
        <w:t xml:space="preserve"> невыполнение договора, а отказ от исполнения договора является </w:t>
      </w:r>
      <w:r w:rsidRPr="005D14BF">
        <w:rPr>
          <w:rFonts w:ascii="Times New Roman" w:hAnsi="Times New Roman" w:cs="Times New Roman"/>
          <w:b/>
          <w:sz w:val="24"/>
          <w:szCs w:val="24"/>
        </w:rPr>
        <w:t>законным</w:t>
      </w:r>
      <w:r w:rsidRPr="005D14BF">
        <w:rPr>
          <w:rFonts w:ascii="Times New Roman" w:hAnsi="Times New Roman" w:cs="Times New Roman"/>
          <w:sz w:val="24"/>
          <w:szCs w:val="24"/>
        </w:rPr>
        <w:t xml:space="preserve"> правом стороны по договору этого вида, </w:t>
      </w:r>
      <w:r w:rsidRPr="005D14BF">
        <w:rPr>
          <w:rFonts w:ascii="Times New Roman" w:hAnsi="Times New Roman" w:cs="Times New Roman"/>
          <w:b/>
          <w:sz w:val="24"/>
          <w:szCs w:val="24"/>
        </w:rPr>
        <w:t>но требовать компенс</w:t>
      </w:r>
      <w:r w:rsidRPr="005D14BF">
        <w:rPr>
          <w:rFonts w:ascii="Times New Roman" w:hAnsi="Times New Roman" w:cs="Times New Roman"/>
          <w:b/>
          <w:sz w:val="24"/>
          <w:szCs w:val="24"/>
        </w:rPr>
        <w:t>и</w:t>
      </w:r>
      <w:r w:rsidRPr="005D14BF">
        <w:rPr>
          <w:rFonts w:ascii="Times New Roman" w:hAnsi="Times New Roman" w:cs="Times New Roman"/>
          <w:b/>
          <w:sz w:val="24"/>
          <w:szCs w:val="24"/>
        </w:rPr>
        <w:t>ровать упущенную выгоду исполнитель (переводчик, в данном случае) вправе</w:t>
      </w:r>
      <w:r w:rsidRPr="005D14BF">
        <w:rPr>
          <w:rFonts w:ascii="Times New Roman" w:hAnsi="Times New Roman" w:cs="Times New Roman"/>
          <w:sz w:val="24"/>
          <w:szCs w:val="24"/>
        </w:rPr>
        <w:t xml:space="preserve">. </w:t>
      </w:r>
      <w:r w:rsidRPr="005D14BF">
        <w:rPr>
          <w:rFonts w:ascii="Times New Roman" w:hAnsi="Times New Roman" w:cs="Times New Roman"/>
          <w:b/>
          <w:sz w:val="24"/>
          <w:szCs w:val="24"/>
        </w:rPr>
        <w:t>Для этого соответствующие положения об упущенной выгоде должны быть включены в письменный договор</w:t>
      </w:r>
      <w:r>
        <w:rPr>
          <w:rStyle w:val="FootnoteReference"/>
          <w:rFonts w:ascii="Times New Roman" w:hAnsi="Times New Roman" w:cs="Times New Roman"/>
          <w:b/>
          <w:sz w:val="24"/>
          <w:szCs w:val="24"/>
        </w:rPr>
        <w:footnoteReference w:id="3"/>
      </w:r>
      <w:r w:rsidRPr="005D14BF">
        <w:rPr>
          <w:rFonts w:ascii="Times New Roman" w:hAnsi="Times New Roman" w:cs="Times New Roman"/>
          <w:b/>
          <w:sz w:val="24"/>
          <w:szCs w:val="24"/>
        </w:rPr>
        <w:t>.</w:t>
      </w:r>
      <w:r w:rsidRPr="005D14BF">
        <w:rPr>
          <w:rFonts w:ascii="Times New Roman" w:hAnsi="Times New Roman" w:cs="Times New Roman"/>
          <w:sz w:val="24"/>
          <w:szCs w:val="24"/>
        </w:rPr>
        <w:t xml:space="preserve"> Исполнитель будет обязан возвратить и возмо</w:t>
      </w:r>
      <w:r w:rsidRPr="005D14BF">
        <w:rPr>
          <w:rFonts w:ascii="Times New Roman" w:hAnsi="Times New Roman" w:cs="Times New Roman"/>
          <w:sz w:val="24"/>
          <w:szCs w:val="24"/>
        </w:rPr>
        <w:t>ж</w:t>
      </w:r>
      <w:r w:rsidRPr="005D14BF">
        <w:rPr>
          <w:rFonts w:ascii="Times New Roman" w:hAnsi="Times New Roman" w:cs="Times New Roman"/>
          <w:sz w:val="24"/>
          <w:szCs w:val="24"/>
        </w:rPr>
        <w:t>ные авансовые платежи, поступившие от заказчика в счёт выполнения перевода, кроме тех сумм, к</w:t>
      </w:r>
      <w:r w:rsidRPr="005D14BF">
        <w:rPr>
          <w:rFonts w:ascii="Times New Roman" w:hAnsi="Times New Roman" w:cs="Times New Roman"/>
          <w:sz w:val="24"/>
          <w:szCs w:val="24"/>
        </w:rPr>
        <w:t>о</w:t>
      </w:r>
      <w:r w:rsidRPr="005D14BF">
        <w:rPr>
          <w:rFonts w:ascii="Times New Roman" w:hAnsi="Times New Roman" w:cs="Times New Roman"/>
          <w:sz w:val="24"/>
          <w:szCs w:val="24"/>
        </w:rPr>
        <w:t>торые относятся к части услуги, оказанной исполнителем до получения им уведомления об о</w:t>
      </w:r>
      <w:r w:rsidRPr="005D14BF">
        <w:rPr>
          <w:rFonts w:ascii="Times New Roman" w:hAnsi="Times New Roman" w:cs="Times New Roman"/>
          <w:sz w:val="24"/>
          <w:szCs w:val="24"/>
        </w:rPr>
        <w:t>т</w:t>
      </w:r>
      <w:r w:rsidRPr="005D14BF">
        <w:rPr>
          <w:rFonts w:ascii="Times New Roman" w:hAnsi="Times New Roman" w:cs="Times New Roman"/>
          <w:sz w:val="24"/>
          <w:szCs w:val="24"/>
        </w:rPr>
        <w:t>казе заказчика</w:t>
      </w:r>
      <w:r w:rsidR="00A94E6B" w:rsidRPr="005D14BF">
        <w:rPr>
          <w:rFonts w:ascii="Times New Roman" w:hAnsi="Times New Roman" w:cs="Times New Roman"/>
          <w:kern w:val="20"/>
          <w:sz w:val="24"/>
          <w:szCs w:val="24"/>
        </w:rPr>
        <w:t>.</w:t>
      </w:r>
    </w:p>
    <w:p w:rsidR="005D14BF" w:rsidRPr="005D14BF" w:rsidRDefault="005D14BF" w:rsidP="00D44EDB">
      <w:pPr>
        <w:autoSpaceDE w:val="0"/>
        <w:autoSpaceDN w:val="0"/>
        <w:adjustRightInd w:val="0"/>
        <w:spacing w:after="0" w:line="240" w:lineRule="auto"/>
        <w:rPr>
          <w:rFonts w:ascii="Times New Roman" w:hAnsi="Times New Roman" w:cs="Times New Roman"/>
          <w:kern w:val="20"/>
          <w:sz w:val="24"/>
          <w:szCs w:val="24"/>
        </w:rPr>
      </w:pPr>
    </w:p>
    <w:p w:rsidR="00A94E6B" w:rsidRPr="005D14BF" w:rsidRDefault="005D14BF" w:rsidP="00D44EDB">
      <w:pPr>
        <w:autoSpaceDE w:val="0"/>
        <w:autoSpaceDN w:val="0"/>
        <w:adjustRightInd w:val="0"/>
        <w:spacing w:after="0" w:line="240" w:lineRule="auto"/>
        <w:rPr>
          <w:rFonts w:ascii="Times New Roman" w:hAnsi="Times New Roman" w:cs="Times New Roman"/>
          <w:kern w:val="20"/>
          <w:sz w:val="24"/>
          <w:szCs w:val="24"/>
        </w:rPr>
      </w:pPr>
      <w:bookmarkStart w:id="1" w:name="sub_7191"/>
      <w:r w:rsidRPr="005D14BF">
        <w:rPr>
          <w:rFonts w:ascii="Times New Roman" w:hAnsi="Times New Roman" w:cs="Times New Roman"/>
          <w:sz w:val="24"/>
          <w:szCs w:val="24"/>
        </w:rPr>
        <w:t xml:space="preserve">В случае </w:t>
      </w:r>
      <w:r w:rsidRPr="005D14BF">
        <w:rPr>
          <w:rFonts w:ascii="Times New Roman" w:hAnsi="Times New Roman" w:cs="Times New Roman"/>
          <w:b/>
          <w:i/>
          <w:sz w:val="24"/>
          <w:szCs w:val="24"/>
        </w:rPr>
        <w:t>договора подряда</w:t>
      </w:r>
      <w:r w:rsidRPr="005D14BF">
        <w:rPr>
          <w:rFonts w:ascii="Times New Roman" w:hAnsi="Times New Roman" w:cs="Times New Roman"/>
          <w:sz w:val="24"/>
          <w:szCs w:val="24"/>
        </w:rPr>
        <w:t xml:space="preserve"> в соответствии с</w:t>
      </w:r>
      <w:r>
        <w:rPr>
          <w:rFonts w:ascii="Times New Roman" w:hAnsi="Times New Roman" w:cs="Times New Roman"/>
          <w:sz w:val="24"/>
          <w:szCs w:val="24"/>
        </w:rPr>
        <w:t>о</w:t>
      </w:r>
      <w:r w:rsidRPr="005D14BF">
        <w:rPr>
          <w:rFonts w:ascii="Times New Roman" w:hAnsi="Times New Roman" w:cs="Times New Roman"/>
          <w:sz w:val="24"/>
          <w:szCs w:val="24"/>
        </w:rPr>
        <w:t xml:space="preserve"> Ст. 717 ГК ГФ, если иное не предусмо</w:t>
      </w:r>
      <w:r w:rsidRPr="005D14BF">
        <w:rPr>
          <w:rFonts w:ascii="Times New Roman" w:hAnsi="Times New Roman" w:cs="Times New Roman"/>
          <w:sz w:val="24"/>
          <w:szCs w:val="24"/>
        </w:rPr>
        <w:t>т</w:t>
      </w:r>
      <w:r w:rsidRPr="005D14BF">
        <w:rPr>
          <w:rFonts w:ascii="Times New Roman" w:hAnsi="Times New Roman" w:cs="Times New Roman"/>
          <w:sz w:val="24"/>
          <w:szCs w:val="24"/>
        </w:rPr>
        <w:t>рено договором, заказчик может в любое время до сдачи ему результата работы отк</w:t>
      </w:r>
      <w:r w:rsidRPr="005D14BF">
        <w:rPr>
          <w:rFonts w:ascii="Times New Roman" w:hAnsi="Times New Roman" w:cs="Times New Roman"/>
          <w:sz w:val="24"/>
          <w:szCs w:val="24"/>
        </w:rPr>
        <w:t>а</w:t>
      </w:r>
      <w:r w:rsidRPr="005D14BF">
        <w:rPr>
          <w:rFonts w:ascii="Times New Roman" w:hAnsi="Times New Roman" w:cs="Times New Roman"/>
          <w:sz w:val="24"/>
          <w:szCs w:val="24"/>
        </w:rPr>
        <w:t>заться от исполнения договора, уплатив подрядчику часть установленной цены пр</w:t>
      </w:r>
      <w:r w:rsidRPr="005D14BF">
        <w:rPr>
          <w:rFonts w:ascii="Times New Roman" w:hAnsi="Times New Roman" w:cs="Times New Roman"/>
          <w:sz w:val="24"/>
          <w:szCs w:val="24"/>
        </w:rPr>
        <w:t>о</w:t>
      </w:r>
      <w:r w:rsidRPr="005D14BF">
        <w:rPr>
          <w:rFonts w:ascii="Times New Roman" w:hAnsi="Times New Roman" w:cs="Times New Roman"/>
          <w:sz w:val="24"/>
          <w:szCs w:val="24"/>
        </w:rPr>
        <w:t>порционально части работы, выполненной до получения извещения об отказе заказч</w:t>
      </w:r>
      <w:r w:rsidRPr="005D14BF">
        <w:rPr>
          <w:rFonts w:ascii="Times New Roman" w:hAnsi="Times New Roman" w:cs="Times New Roman"/>
          <w:sz w:val="24"/>
          <w:szCs w:val="24"/>
        </w:rPr>
        <w:t>и</w:t>
      </w:r>
      <w:r w:rsidRPr="005D14BF">
        <w:rPr>
          <w:rFonts w:ascii="Times New Roman" w:hAnsi="Times New Roman" w:cs="Times New Roman"/>
          <w:sz w:val="24"/>
          <w:szCs w:val="24"/>
        </w:rPr>
        <w:t xml:space="preserve">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w:t>
      </w:r>
      <w:r w:rsidRPr="005D14BF">
        <w:rPr>
          <w:rFonts w:ascii="Times New Roman" w:hAnsi="Times New Roman" w:cs="Times New Roman"/>
          <w:sz w:val="24"/>
          <w:szCs w:val="24"/>
        </w:rPr>
        <w:lastRenderedPageBreak/>
        <w:t>опред</w:t>
      </w:r>
      <w:r w:rsidRPr="005D14BF">
        <w:rPr>
          <w:rFonts w:ascii="Times New Roman" w:hAnsi="Times New Roman" w:cs="Times New Roman"/>
          <w:sz w:val="24"/>
          <w:szCs w:val="24"/>
        </w:rPr>
        <w:t>е</w:t>
      </w:r>
      <w:r w:rsidRPr="005D14BF">
        <w:rPr>
          <w:rFonts w:ascii="Times New Roman" w:hAnsi="Times New Roman" w:cs="Times New Roman"/>
          <w:sz w:val="24"/>
          <w:szCs w:val="24"/>
        </w:rPr>
        <w:t>ленной за всю работу, и частью цены, выплаченной за выполненную работу. В свою очередь, подрядчик в соответствии с этой же статьей, если иное не предусмотр</w:t>
      </w:r>
      <w:r w:rsidRPr="005D14BF">
        <w:rPr>
          <w:rFonts w:ascii="Times New Roman" w:hAnsi="Times New Roman" w:cs="Times New Roman"/>
          <w:sz w:val="24"/>
          <w:szCs w:val="24"/>
        </w:rPr>
        <w:t>е</w:t>
      </w:r>
      <w:r w:rsidRPr="005D14BF">
        <w:rPr>
          <w:rFonts w:ascii="Times New Roman" w:hAnsi="Times New Roman" w:cs="Times New Roman"/>
          <w:sz w:val="24"/>
          <w:szCs w:val="24"/>
        </w:rPr>
        <w:t>но д</w:t>
      </w:r>
      <w:r w:rsidRPr="005D14BF">
        <w:rPr>
          <w:rFonts w:ascii="Times New Roman" w:hAnsi="Times New Roman" w:cs="Times New Roman"/>
          <w:sz w:val="24"/>
          <w:szCs w:val="24"/>
        </w:rPr>
        <w:t>о</w:t>
      </w:r>
      <w:r w:rsidRPr="005D14BF">
        <w:rPr>
          <w:rFonts w:ascii="Times New Roman" w:hAnsi="Times New Roman" w:cs="Times New Roman"/>
          <w:sz w:val="24"/>
          <w:szCs w:val="24"/>
        </w:rPr>
        <w:t>говором, вправе отказаться от исполнения договора и потребовать возмещения убы</w:t>
      </w:r>
      <w:r w:rsidRPr="005D14BF">
        <w:rPr>
          <w:rFonts w:ascii="Times New Roman" w:hAnsi="Times New Roman" w:cs="Times New Roman"/>
          <w:sz w:val="24"/>
          <w:szCs w:val="24"/>
        </w:rPr>
        <w:t>т</w:t>
      </w:r>
      <w:r w:rsidRPr="005D14BF">
        <w:rPr>
          <w:rFonts w:ascii="Times New Roman" w:hAnsi="Times New Roman" w:cs="Times New Roman"/>
          <w:sz w:val="24"/>
          <w:szCs w:val="24"/>
        </w:rPr>
        <w:t>ков при неисполнении заказчиком встречных обязанностей по договору подряда (например, непредставление материалов, сведений, документации), что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w:t>
      </w:r>
      <w:r w:rsidRPr="005D14BF">
        <w:rPr>
          <w:rFonts w:ascii="Times New Roman" w:hAnsi="Times New Roman" w:cs="Times New Roman"/>
          <w:sz w:val="24"/>
          <w:szCs w:val="24"/>
        </w:rPr>
        <w:t>е</w:t>
      </w:r>
      <w:r w:rsidRPr="005D14BF">
        <w:rPr>
          <w:rFonts w:ascii="Times New Roman" w:hAnsi="Times New Roman" w:cs="Times New Roman"/>
          <w:sz w:val="24"/>
          <w:szCs w:val="24"/>
        </w:rPr>
        <w:t>дено в установленный срок. При этом подрядчик вправе не приступать к работе, а начатую работу приостановит</w:t>
      </w:r>
      <w:r w:rsidRPr="005D14BF">
        <w:rPr>
          <w:rFonts w:ascii="Times New Roman" w:hAnsi="Times New Roman" w:cs="Times New Roman"/>
          <w:sz w:val="24"/>
          <w:szCs w:val="24"/>
        </w:rPr>
        <w:t>ь</w:t>
      </w:r>
      <w:r w:rsidR="00A94E6B" w:rsidRPr="005D14BF">
        <w:rPr>
          <w:rFonts w:ascii="Times New Roman" w:hAnsi="Times New Roman" w:cs="Times New Roman"/>
          <w:kern w:val="20"/>
          <w:sz w:val="24"/>
          <w:szCs w:val="24"/>
        </w:rPr>
        <w:t>.</w:t>
      </w:r>
    </w:p>
    <w:p w:rsidR="00A94E6B" w:rsidRPr="007A5574" w:rsidRDefault="00A94E6B" w:rsidP="00D44EDB">
      <w:pPr>
        <w:autoSpaceDE w:val="0"/>
        <w:autoSpaceDN w:val="0"/>
        <w:adjustRightInd w:val="0"/>
        <w:spacing w:after="0" w:line="240" w:lineRule="auto"/>
        <w:rPr>
          <w:rFonts w:ascii="Times New Roman" w:hAnsi="Times New Roman" w:cs="Times New Roman"/>
          <w:kern w:val="20"/>
          <w:sz w:val="24"/>
          <w:szCs w:val="24"/>
        </w:rPr>
      </w:pPr>
    </w:p>
    <w:p w:rsidR="00A94E6B" w:rsidRPr="007A5574" w:rsidRDefault="00A94E6B"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Из сказанного следует, что договор подряда предоставляет переводчику более благ</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приятный, чем договор возмездного оказания услуг, правовой режим в части после</w:t>
      </w:r>
      <w:r w:rsidRPr="007A5574">
        <w:rPr>
          <w:rFonts w:ascii="Times New Roman" w:hAnsi="Times New Roman" w:cs="Times New Roman"/>
          <w:kern w:val="20"/>
          <w:sz w:val="24"/>
          <w:szCs w:val="24"/>
        </w:rPr>
        <w:t>д</w:t>
      </w:r>
      <w:r w:rsidRPr="007A5574">
        <w:rPr>
          <w:rFonts w:ascii="Times New Roman" w:hAnsi="Times New Roman" w:cs="Times New Roman"/>
          <w:kern w:val="20"/>
          <w:sz w:val="24"/>
          <w:szCs w:val="24"/>
        </w:rPr>
        <w:t>ствий одностороннего отказа от исполнения договора со стороны заказчика и подря</w:t>
      </w:r>
      <w:r w:rsidRPr="007A5574">
        <w:rPr>
          <w:rFonts w:ascii="Times New Roman" w:hAnsi="Times New Roman" w:cs="Times New Roman"/>
          <w:kern w:val="20"/>
          <w:sz w:val="24"/>
          <w:szCs w:val="24"/>
        </w:rPr>
        <w:t>д</w:t>
      </w:r>
      <w:r w:rsidRPr="007A5574">
        <w:rPr>
          <w:rFonts w:ascii="Times New Roman" w:hAnsi="Times New Roman" w:cs="Times New Roman"/>
          <w:kern w:val="20"/>
          <w:sz w:val="24"/>
          <w:szCs w:val="24"/>
        </w:rPr>
        <w:t>чика.</w:t>
      </w:r>
    </w:p>
    <w:p w:rsidR="00A94E6B" w:rsidRPr="007A5574" w:rsidRDefault="00A94E6B" w:rsidP="00D44EDB">
      <w:pPr>
        <w:autoSpaceDE w:val="0"/>
        <w:autoSpaceDN w:val="0"/>
        <w:adjustRightInd w:val="0"/>
        <w:spacing w:after="0" w:line="240" w:lineRule="auto"/>
        <w:ind w:firstLine="720"/>
        <w:rPr>
          <w:rFonts w:ascii="Times New Roman" w:hAnsi="Times New Roman" w:cs="Times New Roman"/>
          <w:kern w:val="20"/>
          <w:sz w:val="24"/>
          <w:szCs w:val="24"/>
        </w:rPr>
      </w:pPr>
    </w:p>
    <w:bookmarkEnd w:id="1"/>
    <w:p w:rsidR="00A94E6B" w:rsidRPr="007A5574" w:rsidRDefault="00A94E6B"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Каждой стороне следует учесть, что необоснованный односторонний отказ от исполн</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ния договора ведет к нестабильности гражданского оборота и должен восприниматься как крайняя мера, невынужденное применение которой может столкнуться с общ</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ственным порицанием и нанести репутационный ущерб нарушителю (см. ниже п. 9).</w:t>
      </w:r>
    </w:p>
    <w:p w:rsidR="00A94E6B" w:rsidRPr="007A5574" w:rsidRDefault="00A94E6B" w:rsidP="00D44EDB">
      <w:pPr>
        <w:spacing w:after="0" w:line="240" w:lineRule="auto"/>
        <w:rPr>
          <w:rFonts w:ascii="Times New Roman" w:hAnsi="Times New Roman" w:cs="Times New Roman"/>
          <w:kern w:val="20"/>
          <w:sz w:val="24"/>
          <w:szCs w:val="24"/>
        </w:rPr>
      </w:pPr>
    </w:p>
    <w:p w:rsidR="00613B5A" w:rsidRPr="007A5574" w:rsidRDefault="00613B5A" w:rsidP="00D44EDB">
      <w:pPr>
        <w:spacing w:after="0" w:line="240" w:lineRule="auto"/>
        <w:rPr>
          <w:rFonts w:ascii="Times New Roman" w:hAnsi="Times New Roman" w:cs="Times New Roman"/>
          <w:i/>
          <w:color w:val="FF0000"/>
          <w:kern w:val="20"/>
          <w:sz w:val="24"/>
          <w:szCs w:val="24"/>
        </w:rPr>
      </w:pPr>
    </w:p>
    <w:p w:rsidR="004723D2" w:rsidRPr="007A5574" w:rsidRDefault="003F0560" w:rsidP="00D44EDB">
      <w:pPr>
        <w:keepNext/>
        <w:spacing w:after="0" w:line="240" w:lineRule="auto"/>
        <w:rPr>
          <w:rFonts w:ascii="Times New Roman" w:hAnsi="Times New Roman" w:cs="Times New Roman"/>
          <w:b/>
          <w:kern w:val="20"/>
          <w:sz w:val="24"/>
          <w:szCs w:val="24"/>
        </w:rPr>
      </w:pPr>
      <w:r w:rsidRPr="007A5574">
        <w:rPr>
          <w:rFonts w:ascii="Times New Roman" w:hAnsi="Times New Roman" w:cs="Times New Roman"/>
          <w:b/>
          <w:kern w:val="20"/>
          <w:sz w:val="24"/>
          <w:szCs w:val="24"/>
        </w:rPr>
        <w:t>Юридическая ответственность и кодексы поведения</w:t>
      </w:r>
    </w:p>
    <w:p w:rsidR="00613B5A" w:rsidRPr="007A5574" w:rsidRDefault="00613B5A" w:rsidP="00D44EDB">
      <w:pPr>
        <w:keepNext/>
        <w:spacing w:after="0" w:line="240" w:lineRule="auto"/>
        <w:rPr>
          <w:rFonts w:ascii="Times New Roman" w:hAnsi="Times New Roman" w:cs="Times New Roman"/>
          <w:kern w:val="20"/>
          <w:sz w:val="24"/>
          <w:szCs w:val="24"/>
        </w:rPr>
      </w:pPr>
    </w:p>
    <w:p w:rsidR="0051630D" w:rsidRPr="007A5574" w:rsidRDefault="0051630D"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Как бы </w:t>
      </w:r>
      <w:r w:rsidR="00A0717E" w:rsidRPr="007A5574">
        <w:rPr>
          <w:rFonts w:ascii="Times New Roman" w:hAnsi="Times New Roman" w:cs="Times New Roman"/>
          <w:kern w:val="20"/>
          <w:sz w:val="24"/>
          <w:szCs w:val="24"/>
        </w:rPr>
        <w:t xml:space="preserve">подробно </w:t>
      </w:r>
      <w:r w:rsidRPr="007A5574">
        <w:rPr>
          <w:rFonts w:ascii="Times New Roman" w:hAnsi="Times New Roman" w:cs="Times New Roman"/>
          <w:kern w:val="20"/>
          <w:sz w:val="24"/>
          <w:szCs w:val="24"/>
        </w:rPr>
        <w:t xml:space="preserve">ни была </w:t>
      </w:r>
      <w:r w:rsidR="00363B80">
        <w:rPr>
          <w:rFonts w:ascii="Times New Roman" w:hAnsi="Times New Roman" w:cs="Times New Roman"/>
          <w:kern w:val="20"/>
          <w:sz w:val="24"/>
          <w:szCs w:val="24"/>
        </w:rPr>
        <w:t>предусмотрена</w:t>
      </w:r>
      <w:r w:rsidR="00A0717E" w:rsidRPr="007A5574">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в договоре юридическая ответственность, всё большую роль приобретают нормы морально-нравственного поведения сторон.</w:t>
      </w:r>
      <w:r w:rsidR="000F7328" w:rsidRPr="007A5574">
        <w:rPr>
          <w:rFonts w:ascii="Times New Roman" w:hAnsi="Times New Roman" w:cs="Times New Roman"/>
          <w:kern w:val="20"/>
          <w:sz w:val="24"/>
          <w:szCs w:val="24"/>
        </w:rPr>
        <w:t xml:space="preserve"> </w:t>
      </w:r>
      <w:r w:rsidR="000451B7" w:rsidRPr="007A5574">
        <w:rPr>
          <w:rFonts w:ascii="Times New Roman" w:hAnsi="Times New Roman" w:cs="Times New Roman"/>
          <w:kern w:val="20"/>
          <w:sz w:val="24"/>
          <w:szCs w:val="24"/>
        </w:rPr>
        <w:t>Ос</w:t>
      </w:r>
      <w:r w:rsidR="000451B7" w:rsidRPr="007A5574">
        <w:rPr>
          <w:rFonts w:ascii="Times New Roman" w:hAnsi="Times New Roman" w:cs="Times New Roman"/>
          <w:kern w:val="20"/>
          <w:sz w:val="24"/>
          <w:szCs w:val="24"/>
        </w:rPr>
        <w:t>о</w:t>
      </w:r>
      <w:r w:rsidR="000451B7" w:rsidRPr="007A5574">
        <w:rPr>
          <w:rFonts w:ascii="Times New Roman" w:hAnsi="Times New Roman" w:cs="Times New Roman"/>
          <w:kern w:val="20"/>
          <w:sz w:val="24"/>
          <w:szCs w:val="24"/>
        </w:rPr>
        <w:t xml:space="preserve">бенно актуально это для отношений типа </w:t>
      </w:r>
      <w:r w:rsidR="004F430B" w:rsidRPr="007A5574">
        <w:rPr>
          <w:rFonts w:ascii="Times New Roman" w:hAnsi="Times New Roman" w:cs="Times New Roman"/>
          <w:kern w:val="20"/>
          <w:sz w:val="24"/>
          <w:szCs w:val="24"/>
        </w:rPr>
        <w:t>«</w:t>
      </w:r>
      <w:r w:rsidR="00372911" w:rsidRPr="007A5574">
        <w:rPr>
          <w:rFonts w:ascii="Times New Roman" w:hAnsi="Times New Roman" w:cs="Times New Roman"/>
          <w:color w:val="000000" w:themeColor="text1"/>
          <w:kern w:val="20"/>
          <w:sz w:val="24"/>
          <w:szCs w:val="24"/>
        </w:rPr>
        <w:t>переводчик-заказчик</w:t>
      </w:r>
      <w:r w:rsidR="004F430B" w:rsidRPr="007A5574">
        <w:rPr>
          <w:rFonts w:ascii="Times New Roman" w:hAnsi="Times New Roman" w:cs="Times New Roman"/>
          <w:color w:val="000000" w:themeColor="text1"/>
          <w:kern w:val="20"/>
          <w:sz w:val="24"/>
          <w:szCs w:val="24"/>
        </w:rPr>
        <w:t>»</w:t>
      </w:r>
      <w:r w:rsidR="000451B7" w:rsidRPr="007A5574">
        <w:rPr>
          <w:rFonts w:ascii="Times New Roman" w:hAnsi="Times New Roman" w:cs="Times New Roman"/>
          <w:kern w:val="20"/>
          <w:sz w:val="24"/>
          <w:szCs w:val="24"/>
        </w:rPr>
        <w:t>, где цена договора мала и обращение в суд при возникновении спора маловероятно. В таких правоотн</w:t>
      </w:r>
      <w:r w:rsidR="000451B7" w:rsidRPr="007A5574">
        <w:rPr>
          <w:rFonts w:ascii="Times New Roman" w:hAnsi="Times New Roman" w:cs="Times New Roman"/>
          <w:kern w:val="20"/>
          <w:sz w:val="24"/>
          <w:szCs w:val="24"/>
        </w:rPr>
        <w:t>о</w:t>
      </w:r>
      <w:r w:rsidR="000451B7" w:rsidRPr="007A5574">
        <w:rPr>
          <w:rFonts w:ascii="Times New Roman" w:hAnsi="Times New Roman" w:cs="Times New Roman"/>
          <w:kern w:val="20"/>
          <w:sz w:val="24"/>
          <w:szCs w:val="24"/>
        </w:rPr>
        <w:t xml:space="preserve">шениях следует повысить значимость морально-этических норм поведения, которые </w:t>
      </w:r>
      <w:r w:rsidR="00220F6F" w:rsidRPr="007A5574">
        <w:rPr>
          <w:rFonts w:ascii="Times New Roman" w:hAnsi="Times New Roman" w:cs="Times New Roman"/>
          <w:kern w:val="20"/>
          <w:sz w:val="24"/>
          <w:szCs w:val="24"/>
        </w:rPr>
        <w:t>могут</w:t>
      </w:r>
      <w:r w:rsidR="000451B7" w:rsidRPr="007A5574">
        <w:rPr>
          <w:rFonts w:ascii="Times New Roman" w:hAnsi="Times New Roman" w:cs="Times New Roman"/>
          <w:kern w:val="20"/>
          <w:sz w:val="24"/>
          <w:szCs w:val="24"/>
        </w:rPr>
        <w:t xml:space="preserve"> разрешать распространение </w:t>
      </w:r>
      <w:r w:rsidR="00A94E6B" w:rsidRPr="007A5574">
        <w:rPr>
          <w:rFonts w:ascii="Times New Roman" w:hAnsi="Times New Roman" w:cs="Times New Roman"/>
          <w:kern w:val="20"/>
          <w:sz w:val="24"/>
          <w:szCs w:val="24"/>
        </w:rPr>
        <w:t xml:space="preserve">в переводческом сообществе </w:t>
      </w:r>
      <w:r w:rsidR="000451B7" w:rsidRPr="007A5574">
        <w:rPr>
          <w:rFonts w:ascii="Times New Roman" w:hAnsi="Times New Roman" w:cs="Times New Roman"/>
          <w:kern w:val="20"/>
          <w:sz w:val="24"/>
          <w:szCs w:val="24"/>
        </w:rPr>
        <w:t>сведений о</w:t>
      </w:r>
      <w:r w:rsidR="00220F6F" w:rsidRPr="007A5574">
        <w:rPr>
          <w:rFonts w:ascii="Times New Roman" w:hAnsi="Times New Roman" w:cs="Times New Roman"/>
          <w:kern w:val="20"/>
          <w:sz w:val="24"/>
          <w:szCs w:val="24"/>
        </w:rPr>
        <w:t>б устано</w:t>
      </w:r>
      <w:r w:rsidR="00220F6F" w:rsidRPr="007A5574">
        <w:rPr>
          <w:rFonts w:ascii="Times New Roman" w:hAnsi="Times New Roman" w:cs="Times New Roman"/>
          <w:kern w:val="20"/>
          <w:sz w:val="24"/>
          <w:szCs w:val="24"/>
        </w:rPr>
        <w:t>в</w:t>
      </w:r>
      <w:r w:rsidR="00220F6F" w:rsidRPr="007A5574">
        <w:rPr>
          <w:rFonts w:ascii="Times New Roman" w:hAnsi="Times New Roman" w:cs="Times New Roman"/>
          <w:kern w:val="20"/>
          <w:sz w:val="24"/>
          <w:szCs w:val="24"/>
        </w:rPr>
        <w:t xml:space="preserve">ленных фактах нарушений </w:t>
      </w:r>
      <w:r w:rsidR="00E12400" w:rsidRPr="007A5574">
        <w:rPr>
          <w:rFonts w:ascii="Times New Roman" w:hAnsi="Times New Roman" w:cs="Times New Roman"/>
          <w:kern w:val="20"/>
          <w:sz w:val="24"/>
          <w:szCs w:val="24"/>
        </w:rPr>
        <w:t>правовых</w:t>
      </w:r>
      <w:r w:rsidR="00220F6F" w:rsidRPr="007A5574">
        <w:rPr>
          <w:rFonts w:ascii="Times New Roman" w:hAnsi="Times New Roman" w:cs="Times New Roman"/>
          <w:kern w:val="20"/>
          <w:sz w:val="24"/>
          <w:szCs w:val="24"/>
        </w:rPr>
        <w:t xml:space="preserve"> и морально-этических норм</w:t>
      </w:r>
      <w:r w:rsidR="0062305F" w:rsidRPr="007A5574">
        <w:rPr>
          <w:rFonts w:ascii="Times New Roman" w:hAnsi="Times New Roman" w:cs="Times New Roman"/>
          <w:kern w:val="20"/>
          <w:sz w:val="24"/>
          <w:szCs w:val="24"/>
        </w:rPr>
        <w:t>.</w:t>
      </w:r>
      <w:r w:rsidR="0018053A" w:rsidRPr="007A5574">
        <w:rPr>
          <w:rFonts w:ascii="Times New Roman" w:hAnsi="Times New Roman" w:cs="Times New Roman"/>
          <w:kern w:val="20"/>
          <w:sz w:val="24"/>
          <w:szCs w:val="24"/>
        </w:rPr>
        <w:t xml:space="preserve"> В этом случае п</w:t>
      </w:r>
      <w:r w:rsidR="0018053A" w:rsidRPr="007A5574">
        <w:rPr>
          <w:rFonts w:ascii="Times New Roman" w:hAnsi="Times New Roman" w:cs="Times New Roman"/>
          <w:kern w:val="20"/>
          <w:sz w:val="24"/>
          <w:szCs w:val="24"/>
        </w:rPr>
        <w:t>о</w:t>
      </w:r>
      <w:r w:rsidR="0018053A" w:rsidRPr="007A5574">
        <w:rPr>
          <w:rFonts w:ascii="Times New Roman" w:hAnsi="Times New Roman" w:cs="Times New Roman"/>
          <w:kern w:val="20"/>
          <w:sz w:val="24"/>
          <w:szCs w:val="24"/>
        </w:rPr>
        <w:t>тенциальный нарушитель столкнется с возможность</w:t>
      </w:r>
      <w:r w:rsidR="004F430B" w:rsidRPr="007A5574">
        <w:rPr>
          <w:rFonts w:ascii="Times New Roman" w:hAnsi="Times New Roman" w:cs="Times New Roman"/>
          <w:kern w:val="20"/>
          <w:sz w:val="24"/>
          <w:szCs w:val="24"/>
        </w:rPr>
        <w:t>ю общественного порицания, что</w:t>
      </w:r>
      <w:r w:rsidR="0018053A" w:rsidRPr="007A5574">
        <w:rPr>
          <w:rFonts w:ascii="Times New Roman" w:hAnsi="Times New Roman" w:cs="Times New Roman"/>
          <w:kern w:val="20"/>
          <w:sz w:val="24"/>
          <w:szCs w:val="24"/>
        </w:rPr>
        <w:t xml:space="preserve"> будет действовать как сдерживающий фактор. Такие морально-этические нормы пов</w:t>
      </w:r>
      <w:r w:rsidR="0018053A" w:rsidRPr="007A5574">
        <w:rPr>
          <w:rFonts w:ascii="Times New Roman" w:hAnsi="Times New Roman" w:cs="Times New Roman"/>
          <w:kern w:val="20"/>
          <w:sz w:val="24"/>
          <w:szCs w:val="24"/>
        </w:rPr>
        <w:t>е</w:t>
      </w:r>
      <w:r w:rsidR="0018053A" w:rsidRPr="007A5574">
        <w:rPr>
          <w:rFonts w:ascii="Times New Roman" w:hAnsi="Times New Roman" w:cs="Times New Roman"/>
          <w:kern w:val="20"/>
          <w:sz w:val="24"/>
          <w:szCs w:val="24"/>
        </w:rPr>
        <w:t>дения часто оформляются как «корпоративные кодексы поведения», которые могут с</w:t>
      </w:r>
      <w:r w:rsidR="0018053A" w:rsidRPr="007A5574">
        <w:rPr>
          <w:rFonts w:ascii="Times New Roman" w:hAnsi="Times New Roman" w:cs="Times New Roman"/>
          <w:kern w:val="20"/>
          <w:sz w:val="24"/>
          <w:szCs w:val="24"/>
        </w:rPr>
        <w:t>о</w:t>
      </w:r>
      <w:r w:rsidR="0018053A" w:rsidRPr="007A5574">
        <w:rPr>
          <w:rFonts w:ascii="Times New Roman" w:hAnsi="Times New Roman" w:cs="Times New Roman"/>
          <w:kern w:val="20"/>
          <w:sz w:val="24"/>
          <w:szCs w:val="24"/>
        </w:rPr>
        <w:t xml:space="preserve">ставляться </w:t>
      </w:r>
      <w:r w:rsidR="004367DA" w:rsidRPr="007A5574">
        <w:rPr>
          <w:rFonts w:ascii="Times New Roman" w:hAnsi="Times New Roman" w:cs="Times New Roman"/>
          <w:kern w:val="20"/>
          <w:sz w:val="24"/>
          <w:szCs w:val="24"/>
        </w:rPr>
        <w:t>и</w:t>
      </w:r>
      <w:r w:rsidR="0018053A" w:rsidRPr="007A5574">
        <w:rPr>
          <w:rFonts w:ascii="Times New Roman" w:hAnsi="Times New Roman" w:cs="Times New Roman"/>
          <w:kern w:val="20"/>
          <w:sz w:val="24"/>
          <w:szCs w:val="24"/>
        </w:rPr>
        <w:t xml:space="preserve"> отдельными компаниями, и их ассоциа</w:t>
      </w:r>
      <w:r w:rsidR="0062305F" w:rsidRPr="007A5574">
        <w:rPr>
          <w:rFonts w:ascii="Times New Roman" w:hAnsi="Times New Roman" w:cs="Times New Roman"/>
          <w:kern w:val="20"/>
          <w:sz w:val="24"/>
          <w:szCs w:val="24"/>
        </w:rPr>
        <w:t>циями, в том числе переводческ</w:t>
      </w:r>
      <w:r w:rsidR="0062305F" w:rsidRPr="007A5574">
        <w:rPr>
          <w:rFonts w:ascii="Times New Roman" w:hAnsi="Times New Roman" w:cs="Times New Roman"/>
          <w:kern w:val="20"/>
          <w:sz w:val="24"/>
          <w:szCs w:val="24"/>
        </w:rPr>
        <w:t>и</w:t>
      </w:r>
      <w:r w:rsidR="0062305F" w:rsidRPr="007A5574">
        <w:rPr>
          <w:rFonts w:ascii="Times New Roman" w:hAnsi="Times New Roman" w:cs="Times New Roman"/>
          <w:kern w:val="20"/>
          <w:sz w:val="24"/>
          <w:szCs w:val="24"/>
        </w:rPr>
        <w:t xml:space="preserve">ми. </w:t>
      </w:r>
    </w:p>
    <w:p w:rsidR="00EC7F9B" w:rsidRPr="007A5574" w:rsidRDefault="00EC7F9B" w:rsidP="00D44EDB">
      <w:pPr>
        <w:spacing w:after="0" w:line="240" w:lineRule="auto"/>
        <w:rPr>
          <w:rFonts w:ascii="Times New Roman" w:hAnsi="Times New Roman" w:cs="Times New Roman"/>
          <w:kern w:val="20"/>
          <w:sz w:val="24"/>
          <w:szCs w:val="24"/>
        </w:rPr>
      </w:pPr>
    </w:p>
    <w:p w:rsidR="00EC7F9B" w:rsidRPr="007A5574" w:rsidRDefault="00EC7F9B" w:rsidP="00D44EDB">
      <w:pPr>
        <w:spacing w:after="0" w:line="240" w:lineRule="auto"/>
        <w:rPr>
          <w:rFonts w:ascii="Times New Roman" w:hAnsi="Times New Roman" w:cs="Times New Roman"/>
          <w:color w:val="FF0000"/>
          <w:kern w:val="20"/>
          <w:sz w:val="24"/>
          <w:szCs w:val="24"/>
        </w:rPr>
      </w:pPr>
    </w:p>
    <w:p w:rsidR="00613B5A" w:rsidRPr="007A5574" w:rsidRDefault="00613B5A" w:rsidP="00D44EDB">
      <w:pPr>
        <w:spacing w:after="0" w:line="240" w:lineRule="auto"/>
        <w:rPr>
          <w:rFonts w:ascii="Times New Roman" w:hAnsi="Times New Roman" w:cs="Times New Roman"/>
          <w:color w:val="FF0000"/>
          <w:kern w:val="20"/>
          <w:sz w:val="24"/>
          <w:szCs w:val="24"/>
        </w:rPr>
      </w:pPr>
    </w:p>
    <w:p w:rsidR="00613B5A" w:rsidRPr="007A5574" w:rsidRDefault="00613B5A" w:rsidP="00D44EDB">
      <w:pPr>
        <w:spacing w:after="0" w:line="240" w:lineRule="auto"/>
        <w:rPr>
          <w:rFonts w:ascii="Times New Roman" w:hAnsi="Times New Roman" w:cs="Times New Roman"/>
          <w:color w:val="FF0000"/>
          <w:kern w:val="20"/>
          <w:sz w:val="24"/>
          <w:szCs w:val="24"/>
        </w:rPr>
      </w:pPr>
    </w:p>
    <w:p w:rsidR="00EC7F9B" w:rsidRPr="007A5574" w:rsidRDefault="00EC7F9B" w:rsidP="00D44EDB">
      <w:pPr>
        <w:spacing w:after="0" w:line="240" w:lineRule="auto"/>
        <w:rPr>
          <w:rFonts w:ascii="Times New Roman" w:hAnsi="Times New Roman" w:cs="Times New Roman"/>
          <w:kern w:val="20"/>
          <w:sz w:val="24"/>
          <w:szCs w:val="24"/>
        </w:rPr>
      </w:pPr>
    </w:p>
    <w:p w:rsidR="00EC7F9B" w:rsidRPr="007A5574" w:rsidRDefault="00EC7F9B" w:rsidP="00D44EDB">
      <w:pPr>
        <w:spacing w:after="0" w:line="240" w:lineRule="auto"/>
        <w:rPr>
          <w:rFonts w:ascii="Times New Roman" w:hAnsi="Times New Roman" w:cs="Times New Roman"/>
          <w:kern w:val="20"/>
          <w:sz w:val="24"/>
          <w:szCs w:val="24"/>
        </w:rPr>
      </w:pPr>
    </w:p>
    <w:p w:rsidR="009B5718" w:rsidRPr="007A5574" w:rsidRDefault="009B5718" w:rsidP="00D44EDB">
      <w:pPr>
        <w:spacing w:after="0" w:line="240" w:lineRule="auto"/>
        <w:rPr>
          <w:rFonts w:ascii="Tahoma" w:hAnsi="Tahoma" w:cs="Tahoma"/>
          <w:b/>
          <w:bCs/>
          <w:color w:val="215868"/>
          <w:kern w:val="20"/>
          <w:sz w:val="28"/>
          <w:szCs w:val="28"/>
        </w:rPr>
      </w:pPr>
      <w:r w:rsidRPr="007A5574">
        <w:rPr>
          <w:rFonts w:ascii="Tahoma" w:hAnsi="Tahoma" w:cs="Tahoma"/>
          <w:b/>
          <w:bCs/>
          <w:color w:val="215868"/>
          <w:kern w:val="20"/>
          <w:sz w:val="28"/>
          <w:szCs w:val="28"/>
        </w:rPr>
        <w:br w:type="page"/>
      </w:r>
    </w:p>
    <w:p w:rsidR="003A5899" w:rsidRDefault="00DB1E58" w:rsidP="00D44EDB">
      <w:pPr>
        <w:autoSpaceDE w:val="0"/>
        <w:autoSpaceDN w:val="0"/>
        <w:adjustRightInd w:val="0"/>
        <w:spacing w:after="0" w:line="240" w:lineRule="auto"/>
        <w:rPr>
          <w:rFonts w:ascii="Tahoma" w:hAnsi="Tahoma" w:cs="Tahoma"/>
          <w:b/>
          <w:bCs/>
          <w:color w:val="215868"/>
          <w:kern w:val="20"/>
          <w:sz w:val="28"/>
          <w:szCs w:val="28"/>
        </w:rPr>
      </w:pPr>
      <w:r w:rsidRPr="007A5574">
        <w:rPr>
          <w:rFonts w:ascii="Tahoma" w:hAnsi="Tahoma" w:cs="Tahoma"/>
          <w:b/>
          <w:bCs/>
          <w:color w:val="215868"/>
          <w:kern w:val="20"/>
          <w:sz w:val="28"/>
          <w:szCs w:val="28"/>
        </w:rPr>
        <w:lastRenderedPageBreak/>
        <w:t xml:space="preserve">ОТВЕТСТВЕННОСТЬ СТОРОН ПО ДОГОВОРАМ НА </w:t>
      </w:r>
    </w:p>
    <w:p w:rsidR="00DB1E58" w:rsidRPr="007A5574" w:rsidRDefault="00DB1E58" w:rsidP="00D44EDB">
      <w:pPr>
        <w:autoSpaceDE w:val="0"/>
        <w:autoSpaceDN w:val="0"/>
        <w:adjustRightInd w:val="0"/>
        <w:spacing w:after="0" w:line="240" w:lineRule="auto"/>
        <w:rPr>
          <w:rFonts w:ascii="Tahoma" w:hAnsi="Tahoma" w:cs="Tahoma"/>
          <w:b/>
          <w:bCs/>
          <w:color w:val="215868"/>
          <w:kern w:val="20"/>
          <w:sz w:val="28"/>
          <w:szCs w:val="28"/>
        </w:rPr>
      </w:pPr>
      <w:r w:rsidRPr="007A5574">
        <w:rPr>
          <w:rFonts w:ascii="Tahoma" w:hAnsi="Tahoma" w:cs="Tahoma"/>
          <w:b/>
          <w:bCs/>
          <w:color w:val="215868"/>
          <w:kern w:val="20"/>
          <w:sz w:val="28"/>
          <w:szCs w:val="28"/>
        </w:rPr>
        <w:t xml:space="preserve">ВЫПОЛНЕНИЕ ПЕРЕВОДА </w:t>
      </w:r>
    </w:p>
    <w:p w:rsidR="00613B5A" w:rsidRPr="007A5574" w:rsidRDefault="00613B5A" w:rsidP="00D44EDB">
      <w:pPr>
        <w:pStyle w:val="ListParagraph1"/>
        <w:numPr>
          <w:ilvl w:val="0"/>
          <w:numId w:val="0"/>
        </w:numPr>
        <w:spacing w:line="240" w:lineRule="auto"/>
        <w:jc w:val="left"/>
        <w:rPr>
          <w:rFonts w:ascii="Times New Roman" w:hAnsi="Times New Roman" w:cs="Times New Roman"/>
          <w:b/>
          <w:kern w:val="20"/>
          <w:sz w:val="24"/>
          <w:szCs w:val="24"/>
        </w:rPr>
      </w:pPr>
    </w:p>
    <w:p w:rsidR="00DB1E58" w:rsidRPr="007A5574" w:rsidRDefault="00DB1E58" w:rsidP="00D44EDB">
      <w:pPr>
        <w:pStyle w:val="ListParagraph1"/>
        <w:numPr>
          <w:ilvl w:val="0"/>
          <w:numId w:val="0"/>
        </w:numPr>
        <w:spacing w:line="240" w:lineRule="auto"/>
        <w:jc w:val="left"/>
        <w:rPr>
          <w:rFonts w:ascii="Times New Roman" w:hAnsi="Times New Roman" w:cs="Times New Roman"/>
          <w:kern w:val="20"/>
          <w:sz w:val="24"/>
          <w:szCs w:val="24"/>
        </w:rPr>
      </w:pPr>
      <w:r w:rsidRPr="007A5574">
        <w:rPr>
          <w:rFonts w:ascii="Times New Roman" w:hAnsi="Times New Roman" w:cs="Times New Roman"/>
          <w:b/>
          <w:kern w:val="20"/>
          <w:sz w:val="24"/>
          <w:szCs w:val="24"/>
        </w:rPr>
        <w:t>Граничные условия</w:t>
      </w:r>
      <w:r w:rsidRPr="007A5574">
        <w:rPr>
          <w:rFonts w:ascii="Times New Roman" w:hAnsi="Times New Roman" w:cs="Times New Roman"/>
          <w:kern w:val="20"/>
          <w:sz w:val="24"/>
          <w:szCs w:val="24"/>
        </w:rPr>
        <w:t>. Анализ ответственности сторон по договорам на выполнение п</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 xml:space="preserve">ревода в этих методических рекомендациях ограничивается </w:t>
      </w:r>
      <w:r w:rsidRPr="007A5574">
        <w:rPr>
          <w:rFonts w:ascii="Times New Roman" w:hAnsi="Times New Roman" w:cs="Times New Roman"/>
          <w:b/>
          <w:i/>
          <w:kern w:val="20"/>
          <w:sz w:val="24"/>
          <w:szCs w:val="24"/>
        </w:rPr>
        <w:t>субъектами права</w:t>
      </w:r>
      <w:r w:rsidRPr="007A5574">
        <w:rPr>
          <w:rFonts w:ascii="Times New Roman" w:hAnsi="Times New Roman" w:cs="Times New Roman"/>
          <w:kern w:val="20"/>
          <w:sz w:val="24"/>
          <w:szCs w:val="24"/>
        </w:rPr>
        <w:t xml:space="preserve"> и </w:t>
      </w:r>
      <w:r w:rsidRPr="007A5574">
        <w:rPr>
          <w:rFonts w:ascii="Times New Roman" w:hAnsi="Times New Roman" w:cs="Times New Roman"/>
          <w:b/>
          <w:i/>
          <w:kern w:val="20"/>
          <w:sz w:val="24"/>
          <w:szCs w:val="24"/>
        </w:rPr>
        <w:t>вид</w:t>
      </w:r>
      <w:r w:rsidRPr="007A5574">
        <w:rPr>
          <w:rFonts w:ascii="Times New Roman" w:hAnsi="Times New Roman" w:cs="Times New Roman"/>
          <w:b/>
          <w:i/>
          <w:kern w:val="20"/>
          <w:sz w:val="24"/>
          <w:szCs w:val="24"/>
        </w:rPr>
        <w:t>а</w:t>
      </w:r>
      <w:r w:rsidRPr="007A5574">
        <w:rPr>
          <w:rFonts w:ascii="Times New Roman" w:hAnsi="Times New Roman" w:cs="Times New Roman"/>
          <w:b/>
          <w:i/>
          <w:kern w:val="20"/>
          <w:sz w:val="24"/>
          <w:szCs w:val="24"/>
        </w:rPr>
        <w:t>ми договора</w:t>
      </w:r>
      <w:r w:rsidRPr="007A5574">
        <w:rPr>
          <w:rFonts w:ascii="Times New Roman" w:hAnsi="Times New Roman" w:cs="Times New Roman"/>
          <w:kern w:val="20"/>
          <w:sz w:val="24"/>
          <w:szCs w:val="24"/>
        </w:rPr>
        <w:t xml:space="preserve">. </w:t>
      </w:r>
    </w:p>
    <w:p w:rsidR="00DB1E58" w:rsidRPr="007A5574" w:rsidRDefault="00DB1E58" w:rsidP="00D44EDB">
      <w:pPr>
        <w:pStyle w:val="ListParagraph1"/>
        <w:numPr>
          <w:ilvl w:val="0"/>
          <w:numId w:val="0"/>
        </w:numPr>
        <w:spacing w:line="240" w:lineRule="auto"/>
        <w:jc w:val="left"/>
        <w:rPr>
          <w:rFonts w:ascii="Times New Roman" w:hAnsi="Times New Roman" w:cs="Times New Roman"/>
          <w:kern w:val="20"/>
          <w:sz w:val="24"/>
          <w:szCs w:val="24"/>
        </w:rPr>
      </w:pPr>
    </w:p>
    <w:p w:rsidR="00DB1E58" w:rsidRPr="007A5574" w:rsidRDefault="00DB1E58" w:rsidP="00D44EDB">
      <w:pPr>
        <w:pStyle w:val="ListParagraph1"/>
        <w:numPr>
          <w:ilvl w:val="0"/>
          <w:numId w:val="17"/>
        </w:numPr>
        <w:spacing w:line="240" w:lineRule="auto"/>
        <w:jc w:val="left"/>
        <w:rPr>
          <w:rFonts w:ascii="Times New Roman" w:hAnsi="Times New Roman" w:cs="Times New Roman"/>
          <w:kern w:val="20"/>
          <w:sz w:val="24"/>
          <w:szCs w:val="24"/>
        </w:rPr>
      </w:pPr>
      <w:r w:rsidRPr="007A5574">
        <w:rPr>
          <w:rFonts w:ascii="Times New Roman" w:hAnsi="Times New Roman" w:cs="Times New Roman"/>
          <w:kern w:val="20"/>
          <w:sz w:val="24"/>
          <w:szCs w:val="24"/>
          <w:u w:val="single"/>
        </w:rPr>
        <w:t>Субъекты права</w:t>
      </w:r>
      <w:r w:rsidRPr="007A5574">
        <w:rPr>
          <w:rFonts w:ascii="Times New Roman" w:hAnsi="Times New Roman" w:cs="Times New Roman"/>
          <w:kern w:val="20"/>
          <w:sz w:val="24"/>
          <w:szCs w:val="24"/>
        </w:rPr>
        <w:t xml:space="preserve"> включают переводчика – физическое лицо и индивидуального предпринимателя (на имеющиеся между ними некоторые различия примен</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тельно к теме этого раздела указывается в тексте) – и заказчика (во многих сл</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 xml:space="preserve">чаях это – переводческая компания). </w:t>
      </w:r>
    </w:p>
    <w:p w:rsidR="00DB1E58" w:rsidRPr="007A5574" w:rsidRDefault="00DB1E58" w:rsidP="00D44EDB">
      <w:pPr>
        <w:pStyle w:val="ListParagraph1"/>
        <w:numPr>
          <w:ilvl w:val="0"/>
          <w:numId w:val="0"/>
        </w:numPr>
        <w:spacing w:line="240" w:lineRule="auto"/>
        <w:jc w:val="left"/>
        <w:rPr>
          <w:rFonts w:ascii="Times New Roman" w:hAnsi="Times New Roman" w:cs="Times New Roman"/>
          <w:kern w:val="20"/>
          <w:sz w:val="24"/>
          <w:szCs w:val="24"/>
        </w:rPr>
      </w:pPr>
    </w:p>
    <w:p w:rsidR="00DB1E58" w:rsidRPr="007A5574" w:rsidRDefault="00DB1E58" w:rsidP="00D44EDB">
      <w:pPr>
        <w:pStyle w:val="ListParagraph1"/>
        <w:numPr>
          <w:ilvl w:val="0"/>
          <w:numId w:val="17"/>
        </w:numPr>
        <w:spacing w:line="240" w:lineRule="auto"/>
        <w:jc w:val="left"/>
        <w:rPr>
          <w:rFonts w:ascii="Times New Roman" w:hAnsi="Times New Roman" w:cs="Times New Roman"/>
          <w:i/>
          <w:kern w:val="20"/>
          <w:sz w:val="24"/>
          <w:szCs w:val="24"/>
        </w:rPr>
      </w:pPr>
      <w:r w:rsidRPr="007A5574">
        <w:rPr>
          <w:rFonts w:ascii="Times New Roman" w:hAnsi="Times New Roman" w:cs="Times New Roman"/>
          <w:kern w:val="20"/>
          <w:sz w:val="24"/>
          <w:szCs w:val="24"/>
          <w:u w:val="single"/>
        </w:rPr>
        <w:t>Виды договора</w:t>
      </w:r>
      <w:r w:rsidRPr="007A5574">
        <w:rPr>
          <w:rFonts w:ascii="Times New Roman" w:hAnsi="Times New Roman" w:cs="Times New Roman"/>
          <w:kern w:val="20"/>
          <w:sz w:val="24"/>
          <w:szCs w:val="24"/>
        </w:rPr>
        <w:t xml:space="preserve"> охватывают договор подряда и договор возмездного оказания услуг. По своей правовой сущности, договор подряда в бóльшей мере подходит для оформления отношений по выполнению письменных переводов</w:t>
      </w:r>
      <w:r w:rsidRPr="007A5574">
        <w:rPr>
          <w:rStyle w:val="FootnoteReference"/>
          <w:rFonts w:ascii="Times New Roman" w:hAnsi="Times New Roman" w:cs="Times New Roman"/>
          <w:kern w:val="20"/>
          <w:sz w:val="24"/>
          <w:szCs w:val="24"/>
        </w:rPr>
        <w:footnoteReference w:id="4"/>
      </w:r>
      <w:r w:rsidRPr="007A5574">
        <w:rPr>
          <w:rFonts w:ascii="Times New Roman" w:hAnsi="Times New Roman" w:cs="Times New Roman"/>
          <w:kern w:val="20"/>
          <w:sz w:val="24"/>
          <w:szCs w:val="24"/>
        </w:rPr>
        <w:t>, а договор возмездного оказания услуг – для опосредования отношений по выполнению устных переводов</w:t>
      </w:r>
      <w:r w:rsidRPr="007A5574">
        <w:rPr>
          <w:rStyle w:val="FootnoteReference"/>
          <w:rFonts w:ascii="Times New Roman" w:hAnsi="Times New Roman" w:cs="Times New Roman"/>
          <w:kern w:val="20"/>
          <w:sz w:val="24"/>
          <w:szCs w:val="24"/>
        </w:rPr>
        <w:footnoteReference w:id="5"/>
      </w:r>
      <w:r w:rsidRPr="007A5574">
        <w:rPr>
          <w:rFonts w:ascii="Times New Roman" w:hAnsi="Times New Roman" w:cs="Times New Roman"/>
          <w:kern w:val="20"/>
          <w:sz w:val="24"/>
          <w:szCs w:val="24"/>
        </w:rPr>
        <w:t xml:space="preserve">. </w:t>
      </w:r>
    </w:p>
    <w:p w:rsidR="00DB1E58" w:rsidRPr="007A5574" w:rsidRDefault="00DB1E58" w:rsidP="00D44EDB">
      <w:pPr>
        <w:pStyle w:val="ListParagraph1"/>
        <w:numPr>
          <w:ilvl w:val="0"/>
          <w:numId w:val="0"/>
        </w:numPr>
        <w:spacing w:line="240" w:lineRule="auto"/>
        <w:jc w:val="left"/>
        <w:rPr>
          <w:rFonts w:ascii="Times New Roman" w:hAnsi="Times New Roman" w:cs="Times New Roman"/>
          <w:kern w:val="20"/>
          <w:sz w:val="24"/>
          <w:szCs w:val="24"/>
        </w:rPr>
      </w:pPr>
    </w:p>
    <w:p w:rsidR="00DB1E58" w:rsidRPr="007A5574" w:rsidRDefault="00DB1E58" w:rsidP="00D44EDB">
      <w:pPr>
        <w:pStyle w:val="ListParagraph1"/>
        <w:numPr>
          <w:ilvl w:val="0"/>
          <w:numId w:val="17"/>
        </w:numPr>
        <w:spacing w:line="240" w:lineRule="auto"/>
        <w:jc w:val="left"/>
        <w:rPr>
          <w:rFonts w:ascii="Times New Roman" w:hAnsi="Times New Roman" w:cs="Times New Roman"/>
          <w:kern w:val="20"/>
          <w:sz w:val="24"/>
          <w:szCs w:val="24"/>
        </w:rPr>
      </w:pPr>
      <w:r w:rsidRPr="007A5574">
        <w:rPr>
          <w:rFonts w:ascii="Times New Roman" w:hAnsi="Times New Roman" w:cs="Times New Roman"/>
          <w:b/>
          <w:kern w:val="20"/>
          <w:sz w:val="24"/>
          <w:szCs w:val="24"/>
        </w:rPr>
        <w:t>Виды ответственности.</w:t>
      </w:r>
      <w:r w:rsidRPr="007A5574">
        <w:rPr>
          <w:rFonts w:ascii="Times New Roman" w:hAnsi="Times New Roman" w:cs="Times New Roman"/>
          <w:kern w:val="20"/>
          <w:sz w:val="24"/>
          <w:szCs w:val="24"/>
        </w:rPr>
        <w:t xml:space="preserve"> С учетом указанных граничных условий, из существ</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ющих 4 видов юридической ответственности</w:t>
      </w:r>
      <w:r w:rsidR="00953BD2">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 xml:space="preserve"> уголовной, административной, гражданско-правовой</w:t>
      </w:r>
      <w:r w:rsidR="00363B80">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 xml:space="preserve">дисциплинарной </w:t>
      </w:r>
      <w:r w:rsidR="00953BD2">
        <w:rPr>
          <w:rFonts w:ascii="Times New Roman" w:hAnsi="Times New Roman" w:cs="Times New Roman"/>
          <w:kern w:val="20"/>
          <w:sz w:val="24"/>
          <w:szCs w:val="24"/>
        </w:rPr>
        <w:t xml:space="preserve">– </w:t>
      </w:r>
      <w:r w:rsidRPr="007A5574">
        <w:rPr>
          <w:rFonts w:ascii="Times New Roman" w:hAnsi="Times New Roman" w:cs="Times New Roman"/>
          <w:kern w:val="20"/>
          <w:sz w:val="24"/>
          <w:szCs w:val="24"/>
        </w:rPr>
        <w:t>следует выделить гражданско-правовую ответственность (ГПО) как практически единственную, которая м</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жет возникнуть у переводчика в его деятельности. </w:t>
      </w:r>
    </w:p>
    <w:p w:rsidR="00613B5A" w:rsidRPr="007A5574" w:rsidRDefault="00613B5A" w:rsidP="00D44EDB">
      <w:pPr>
        <w:spacing w:after="0" w:line="240" w:lineRule="auto"/>
        <w:rPr>
          <w:rFonts w:ascii="Times New Roman" w:hAnsi="Times New Roman" w:cs="Times New Roman"/>
          <w:b/>
          <w:kern w:val="20"/>
          <w:sz w:val="24"/>
          <w:szCs w:val="24"/>
        </w:rPr>
      </w:pPr>
    </w:p>
    <w:p w:rsidR="004F430B" w:rsidRPr="007A5574" w:rsidRDefault="00DB1E58"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b/>
          <w:kern w:val="20"/>
          <w:sz w:val="24"/>
          <w:szCs w:val="24"/>
        </w:rPr>
        <w:t>Условия наступления ГПО и «безвиновная» ответственность</w:t>
      </w:r>
      <w:r w:rsidRPr="007A5574">
        <w:rPr>
          <w:rFonts w:ascii="Times New Roman" w:hAnsi="Times New Roman" w:cs="Times New Roman"/>
          <w:kern w:val="20"/>
          <w:sz w:val="24"/>
          <w:szCs w:val="24"/>
        </w:rPr>
        <w:t>. Для наступления ГПО необходимо сочетание 3 условий, которые должна доказать исправная сторона, утверждающая наступление ответственности у нарушившей стороны: а) наличие вреда, причиненного потерпевшей стороне, и размер вреда; б) противоправное действие/ бе</w:t>
      </w:r>
      <w:r w:rsidRPr="007A5574">
        <w:rPr>
          <w:rFonts w:ascii="Times New Roman" w:hAnsi="Times New Roman" w:cs="Times New Roman"/>
          <w:kern w:val="20"/>
          <w:sz w:val="24"/>
          <w:szCs w:val="24"/>
        </w:rPr>
        <w:t>з</w:t>
      </w:r>
      <w:r w:rsidRPr="007A5574">
        <w:rPr>
          <w:rFonts w:ascii="Times New Roman" w:hAnsi="Times New Roman" w:cs="Times New Roman"/>
          <w:kern w:val="20"/>
          <w:sz w:val="24"/>
          <w:szCs w:val="24"/>
        </w:rPr>
        <w:t>действие причинителя вреда (т.е. нарушение им закона или договора); в) наличие пр</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чинно-следственной связи между действием/бездействием причинителя и причине</w:t>
      </w:r>
      <w:r w:rsidRPr="007A5574">
        <w:rPr>
          <w:rFonts w:ascii="Times New Roman" w:hAnsi="Times New Roman" w:cs="Times New Roman"/>
          <w:kern w:val="20"/>
          <w:sz w:val="24"/>
          <w:szCs w:val="24"/>
        </w:rPr>
        <w:t>н</w:t>
      </w:r>
      <w:r w:rsidRPr="007A5574">
        <w:rPr>
          <w:rFonts w:ascii="Times New Roman" w:hAnsi="Times New Roman" w:cs="Times New Roman"/>
          <w:kern w:val="20"/>
          <w:sz w:val="24"/>
          <w:szCs w:val="24"/>
        </w:rPr>
        <w:t>ным вредом. Если переводчик – не ИП, а «простое» физическое лицо, то для наступл</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ния ГПО необходимо наличие 4</w:t>
      </w:r>
      <w:r w:rsidRPr="007A5574">
        <w:rPr>
          <w:rFonts w:ascii="Times New Roman" w:hAnsi="Times New Roman" w:cs="Times New Roman"/>
          <w:kern w:val="20"/>
          <w:sz w:val="24"/>
          <w:szCs w:val="24"/>
          <w:vertAlign w:val="superscript"/>
        </w:rPr>
        <w:t>-го</w:t>
      </w:r>
      <w:r w:rsidRPr="007A5574">
        <w:rPr>
          <w:rFonts w:ascii="Times New Roman" w:hAnsi="Times New Roman" w:cs="Times New Roman"/>
          <w:kern w:val="20"/>
          <w:sz w:val="24"/>
          <w:szCs w:val="24"/>
        </w:rPr>
        <w:t xml:space="preserve"> условия – г) вины причинителя вреда. </w:t>
      </w:r>
    </w:p>
    <w:p w:rsidR="004F430B" w:rsidRPr="007A5574" w:rsidRDefault="004F430B" w:rsidP="00D44EDB">
      <w:pPr>
        <w:spacing w:after="0" w:line="240" w:lineRule="auto"/>
        <w:rPr>
          <w:rFonts w:ascii="Times New Roman" w:hAnsi="Times New Roman" w:cs="Times New Roman"/>
          <w:kern w:val="20"/>
          <w:sz w:val="24"/>
          <w:szCs w:val="24"/>
        </w:rPr>
      </w:pPr>
    </w:p>
    <w:p w:rsidR="00DB1E58" w:rsidRPr="007A5574" w:rsidRDefault="00DB1E58"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Если переводчик – ИП, то правовые отношения возникают из его предпринимательской деятельности. В этом случае в соответствии с п. 3 ст. 401 ГК переводчик как индивид</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 xml:space="preserve">альный предприниматель несёт </w:t>
      </w:r>
      <w:r w:rsidR="008A4F03" w:rsidRPr="007A5574">
        <w:rPr>
          <w:rFonts w:ascii="Times New Roman" w:hAnsi="Times New Roman" w:cs="Times New Roman"/>
          <w:kern w:val="20"/>
          <w:sz w:val="24"/>
          <w:szCs w:val="24"/>
        </w:rPr>
        <w:t>т.н.</w:t>
      </w:r>
      <w:r w:rsidRPr="007A5574">
        <w:rPr>
          <w:rFonts w:ascii="Times New Roman" w:hAnsi="Times New Roman" w:cs="Times New Roman"/>
          <w:kern w:val="20"/>
          <w:sz w:val="24"/>
          <w:szCs w:val="24"/>
        </w:rPr>
        <w:t xml:space="preserve"> «безвиновную» ответственность, т.е. такую, кот</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рая исключается, только если имеются обстоятельства непреодолимой силы, а наличие или отсутствие вины ИП не имеет правового значения. Таким образом, для ИП уст</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 xml:space="preserve">навливается </w:t>
      </w:r>
      <w:r w:rsidRPr="007A5574">
        <w:rPr>
          <w:rFonts w:ascii="Times New Roman" w:hAnsi="Times New Roman" w:cs="Times New Roman"/>
          <w:b/>
          <w:kern w:val="20"/>
          <w:sz w:val="24"/>
          <w:szCs w:val="24"/>
          <w:u w:val="single"/>
        </w:rPr>
        <w:t>повышенная ГПО</w:t>
      </w:r>
      <w:r w:rsidRPr="007A5574">
        <w:rPr>
          <w:rFonts w:ascii="Times New Roman" w:hAnsi="Times New Roman" w:cs="Times New Roman"/>
          <w:kern w:val="20"/>
          <w:sz w:val="24"/>
          <w:szCs w:val="24"/>
        </w:rPr>
        <w:t xml:space="preserve"> по сравнению с «простым» гражданином. Поэтому, например, если переводчику-исполнителю, который является ИП, вменяется в обяза</w:t>
      </w:r>
      <w:r w:rsidRPr="007A5574">
        <w:rPr>
          <w:rFonts w:ascii="Times New Roman" w:hAnsi="Times New Roman" w:cs="Times New Roman"/>
          <w:kern w:val="20"/>
          <w:sz w:val="24"/>
          <w:szCs w:val="24"/>
        </w:rPr>
        <w:t>н</w:t>
      </w:r>
      <w:r w:rsidRPr="007A5574">
        <w:rPr>
          <w:rFonts w:ascii="Times New Roman" w:hAnsi="Times New Roman" w:cs="Times New Roman"/>
          <w:kern w:val="20"/>
          <w:sz w:val="24"/>
          <w:szCs w:val="24"/>
        </w:rPr>
        <w:t xml:space="preserve">ность выполнить договор в определенный срок, то нарушение предписанного срока может быть оправдано только </w:t>
      </w:r>
      <w:r w:rsidR="004F430B" w:rsidRPr="007A5574">
        <w:rPr>
          <w:rFonts w:ascii="Times New Roman" w:hAnsi="Times New Roman" w:cs="Times New Roman"/>
          <w:kern w:val="20"/>
          <w:sz w:val="24"/>
          <w:szCs w:val="24"/>
        </w:rPr>
        <w:t xml:space="preserve">возникновением </w:t>
      </w:r>
      <w:r w:rsidRPr="007A5574">
        <w:rPr>
          <w:rFonts w:ascii="Times New Roman" w:hAnsi="Times New Roman" w:cs="Times New Roman"/>
          <w:kern w:val="20"/>
          <w:sz w:val="24"/>
          <w:szCs w:val="24"/>
        </w:rPr>
        <w:t>обстоятельств непреодолимой силы.</w:t>
      </w:r>
    </w:p>
    <w:p w:rsidR="00613B5A" w:rsidRPr="007A5574" w:rsidRDefault="00613B5A" w:rsidP="00D44EDB">
      <w:pPr>
        <w:autoSpaceDE w:val="0"/>
        <w:autoSpaceDN w:val="0"/>
        <w:adjustRightInd w:val="0"/>
        <w:spacing w:after="0" w:line="240" w:lineRule="auto"/>
        <w:rPr>
          <w:rFonts w:ascii="Times New Roman" w:hAnsi="Times New Roman" w:cs="Times New Roman"/>
          <w:b/>
          <w:kern w:val="20"/>
          <w:sz w:val="24"/>
          <w:szCs w:val="24"/>
        </w:rPr>
      </w:pPr>
    </w:p>
    <w:p w:rsidR="00DB1E58" w:rsidRPr="007A5574" w:rsidRDefault="00DB1E58" w:rsidP="00D44EDB">
      <w:pPr>
        <w:autoSpaceDE w:val="0"/>
        <w:autoSpaceDN w:val="0"/>
        <w:adjustRightInd w:val="0"/>
        <w:spacing w:after="0" w:line="240" w:lineRule="auto"/>
        <w:rPr>
          <w:rFonts w:ascii="Times New Roman" w:hAnsi="Times New Roman" w:cs="Times New Roman"/>
          <w:i/>
          <w:kern w:val="20"/>
          <w:sz w:val="24"/>
          <w:szCs w:val="24"/>
        </w:rPr>
      </w:pPr>
      <w:r w:rsidRPr="007A5574">
        <w:rPr>
          <w:rFonts w:ascii="Times New Roman" w:hAnsi="Times New Roman" w:cs="Times New Roman"/>
          <w:b/>
          <w:kern w:val="20"/>
          <w:sz w:val="24"/>
          <w:szCs w:val="24"/>
        </w:rPr>
        <w:t xml:space="preserve">Размер (мера) ответственности и её ограничение. </w:t>
      </w:r>
      <w:r w:rsidRPr="007A5574">
        <w:rPr>
          <w:rFonts w:ascii="Times New Roman" w:hAnsi="Times New Roman" w:cs="Times New Roman"/>
          <w:kern w:val="20"/>
          <w:sz w:val="24"/>
          <w:szCs w:val="24"/>
        </w:rPr>
        <w:t>Размер (мера) ответственности уточняется после определения ответственности как таковой. Здесь многое зависит от того, как сформулированы в договоре положения об ответственности</w:t>
      </w:r>
      <w:r w:rsidRPr="007A5574">
        <w:rPr>
          <w:rFonts w:ascii="Times New Roman" w:hAnsi="Times New Roman" w:cs="Times New Roman"/>
          <w:i/>
          <w:kern w:val="20"/>
          <w:sz w:val="24"/>
          <w:szCs w:val="24"/>
        </w:rPr>
        <w:t>.</w:t>
      </w:r>
    </w:p>
    <w:p w:rsidR="00613B5A" w:rsidRPr="007A5574" w:rsidRDefault="00613B5A"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363B80" w:rsidP="00D44EDB">
      <w:pPr>
        <w:autoSpaceDE w:val="0"/>
        <w:autoSpaceDN w:val="0"/>
        <w:adjustRightInd w:val="0"/>
        <w:spacing w:after="0" w:line="240" w:lineRule="auto"/>
        <w:rPr>
          <w:rFonts w:ascii="Times New Roman" w:hAnsi="Times New Roman" w:cs="Times New Roman"/>
          <w:kern w:val="20"/>
          <w:sz w:val="24"/>
          <w:szCs w:val="24"/>
        </w:rPr>
      </w:pPr>
      <w:r w:rsidRPr="003B51C7">
        <w:rPr>
          <w:rFonts w:ascii="Times New Roman" w:hAnsi="Times New Roman" w:cs="Times New Roman"/>
          <w:kern w:val="16"/>
          <w:sz w:val="24"/>
          <w:szCs w:val="24"/>
        </w:rPr>
        <w:t xml:space="preserve">Помимо этого, вопрос о размере </w:t>
      </w:r>
      <w:r w:rsidRPr="003B51C7">
        <w:rPr>
          <w:rFonts w:ascii="Times New Roman" w:hAnsi="Times New Roman" w:cs="Times New Roman"/>
          <w:b/>
          <w:kern w:val="16"/>
          <w:sz w:val="24"/>
          <w:szCs w:val="24"/>
          <w:u w:val="single"/>
        </w:rPr>
        <w:t>конкретной</w:t>
      </w:r>
      <w:r w:rsidRPr="003B51C7">
        <w:rPr>
          <w:rFonts w:ascii="Times New Roman" w:hAnsi="Times New Roman" w:cs="Times New Roman"/>
          <w:kern w:val="16"/>
          <w:sz w:val="24"/>
          <w:szCs w:val="24"/>
        </w:rPr>
        <w:t xml:space="preserve"> ответственности ИП по договору связан с вопросом об </w:t>
      </w:r>
      <w:r w:rsidRPr="003B51C7">
        <w:rPr>
          <w:rFonts w:ascii="Times New Roman" w:hAnsi="Times New Roman" w:cs="Times New Roman"/>
          <w:b/>
          <w:kern w:val="16"/>
          <w:sz w:val="24"/>
          <w:szCs w:val="24"/>
          <w:u w:val="single"/>
        </w:rPr>
        <w:t>общей</w:t>
      </w:r>
      <w:r w:rsidRPr="003B51C7">
        <w:rPr>
          <w:rFonts w:ascii="Times New Roman" w:hAnsi="Times New Roman" w:cs="Times New Roman"/>
          <w:kern w:val="16"/>
          <w:sz w:val="24"/>
          <w:szCs w:val="24"/>
        </w:rPr>
        <w:t xml:space="preserve"> ответственности, проистекающей из статуса ИП. Эта «общая» о</w:t>
      </w:r>
      <w:r w:rsidRPr="003B51C7">
        <w:rPr>
          <w:rFonts w:ascii="Times New Roman" w:hAnsi="Times New Roman" w:cs="Times New Roman"/>
          <w:kern w:val="16"/>
          <w:sz w:val="24"/>
          <w:szCs w:val="24"/>
        </w:rPr>
        <w:t>т</w:t>
      </w:r>
      <w:r w:rsidRPr="003B51C7">
        <w:rPr>
          <w:rFonts w:ascii="Times New Roman" w:hAnsi="Times New Roman" w:cs="Times New Roman"/>
          <w:kern w:val="16"/>
          <w:sz w:val="24"/>
          <w:szCs w:val="24"/>
        </w:rPr>
        <w:t>ветственность предусматривается ст. 24 ГК и является неограниченной</w:t>
      </w:r>
      <w:r w:rsidRPr="003B51C7">
        <w:rPr>
          <w:rStyle w:val="FootnoteReference"/>
          <w:rFonts w:ascii="Times New Roman" w:hAnsi="Times New Roman" w:cs="Times New Roman"/>
          <w:kern w:val="16"/>
          <w:sz w:val="24"/>
          <w:szCs w:val="24"/>
        </w:rPr>
        <w:footnoteReference w:id="6"/>
      </w:r>
      <w:r w:rsidRPr="003B51C7">
        <w:rPr>
          <w:rFonts w:ascii="Times New Roman" w:hAnsi="Times New Roman" w:cs="Times New Roman"/>
          <w:kern w:val="16"/>
          <w:sz w:val="24"/>
          <w:szCs w:val="24"/>
        </w:rPr>
        <w:t xml:space="preserve">. </w:t>
      </w:r>
      <w:r w:rsidR="00A94E6B" w:rsidRPr="007A5574">
        <w:rPr>
          <w:rFonts w:ascii="Times New Roman" w:hAnsi="Times New Roman" w:cs="Times New Roman"/>
          <w:kern w:val="20"/>
          <w:sz w:val="24"/>
          <w:szCs w:val="24"/>
        </w:rPr>
        <w:t>Согласно ст. 24 ГК гражданин, включая и «простое» физическое лицо, и ИП, отвечает по своим об</w:t>
      </w:r>
      <w:r w:rsidR="00A94E6B" w:rsidRPr="007A5574">
        <w:rPr>
          <w:rFonts w:ascii="Times New Roman" w:hAnsi="Times New Roman" w:cs="Times New Roman"/>
          <w:kern w:val="20"/>
          <w:sz w:val="24"/>
          <w:szCs w:val="24"/>
        </w:rPr>
        <w:t>я</w:t>
      </w:r>
      <w:r w:rsidR="00A94E6B" w:rsidRPr="007A5574">
        <w:rPr>
          <w:rFonts w:ascii="Times New Roman" w:hAnsi="Times New Roman" w:cs="Times New Roman"/>
          <w:kern w:val="20"/>
          <w:sz w:val="24"/>
          <w:szCs w:val="24"/>
        </w:rPr>
        <w:t>зательствам всем своим имуществом за исключением имущества, перечисленного в ст. 446 Гражданского процессуального кодекса (</w:t>
      </w:r>
      <w:r>
        <w:rPr>
          <w:rFonts w:ascii="Times New Roman" w:hAnsi="Times New Roman" w:cs="Times New Roman"/>
          <w:kern w:val="20"/>
          <w:sz w:val="24"/>
          <w:szCs w:val="24"/>
        </w:rPr>
        <w:t>его</w:t>
      </w:r>
      <w:r w:rsidR="00A94E6B" w:rsidRPr="007A5574">
        <w:rPr>
          <w:rFonts w:ascii="Times New Roman" w:hAnsi="Times New Roman" w:cs="Times New Roman"/>
          <w:kern w:val="20"/>
          <w:sz w:val="24"/>
          <w:szCs w:val="24"/>
        </w:rPr>
        <w:t xml:space="preserve"> можно именовать «имуществом жи</w:t>
      </w:r>
      <w:r w:rsidR="00A94E6B" w:rsidRPr="007A5574">
        <w:rPr>
          <w:rFonts w:ascii="Times New Roman" w:hAnsi="Times New Roman" w:cs="Times New Roman"/>
          <w:kern w:val="20"/>
          <w:sz w:val="24"/>
          <w:szCs w:val="24"/>
        </w:rPr>
        <w:t>з</w:t>
      </w:r>
      <w:r w:rsidR="00A94E6B" w:rsidRPr="007A5574">
        <w:rPr>
          <w:rFonts w:ascii="Times New Roman" w:hAnsi="Times New Roman" w:cs="Times New Roman"/>
          <w:kern w:val="20"/>
          <w:sz w:val="24"/>
          <w:szCs w:val="24"/>
        </w:rPr>
        <w:t>ненной необходимости»: единственное жилое помещение, предметы обычной дома</w:t>
      </w:r>
      <w:r w:rsidR="00A94E6B" w:rsidRPr="007A5574">
        <w:rPr>
          <w:rFonts w:ascii="Times New Roman" w:hAnsi="Times New Roman" w:cs="Times New Roman"/>
          <w:kern w:val="20"/>
          <w:sz w:val="24"/>
          <w:szCs w:val="24"/>
        </w:rPr>
        <w:t>ш</w:t>
      </w:r>
      <w:r w:rsidR="00A94E6B" w:rsidRPr="007A5574">
        <w:rPr>
          <w:rFonts w:ascii="Times New Roman" w:hAnsi="Times New Roman" w:cs="Times New Roman"/>
          <w:kern w:val="20"/>
          <w:sz w:val="24"/>
          <w:szCs w:val="24"/>
        </w:rPr>
        <w:t xml:space="preserve">ней обстановки и обихода и т.п. в пределах определенных денежных сумм – </w:t>
      </w:r>
      <w:r w:rsidR="00DB1E58" w:rsidRPr="007A5574">
        <w:rPr>
          <w:rFonts w:ascii="Times New Roman" w:hAnsi="Times New Roman" w:cs="Times New Roman"/>
          <w:kern w:val="20"/>
          <w:sz w:val="24"/>
          <w:szCs w:val="24"/>
        </w:rPr>
        <w:t>полный перечень см. по ссылке</w:t>
      </w:r>
      <w:r w:rsidR="003B51C7" w:rsidRPr="007A5574">
        <w:rPr>
          <w:rStyle w:val="EndnoteReference"/>
          <w:rFonts w:ascii="Times New Roman" w:hAnsi="Times New Roman" w:cs="Times New Roman"/>
          <w:kern w:val="20"/>
          <w:sz w:val="24"/>
          <w:szCs w:val="24"/>
        </w:rPr>
        <w:endnoteReference w:id="1"/>
      </w:r>
      <w:r w:rsidR="00DB1E58" w:rsidRPr="007A5574">
        <w:rPr>
          <w:rFonts w:ascii="Times New Roman" w:hAnsi="Times New Roman" w:cs="Times New Roman"/>
          <w:kern w:val="20"/>
          <w:sz w:val="24"/>
          <w:szCs w:val="24"/>
        </w:rPr>
        <w:t xml:space="preserve"> в конце</w:t>
      </w:r>
      <w:r w:rsidR="004F430B" w:rsidRPr="007A5574">
        <w:rPr>
          <w:rFonts w:ascii="Times New Roman" w:hAnsi="Times New Roman" w:cs="Times New Roman"/>
          <w:kern w:val="20"/>
          <w:sz w:val="24"/>
          <w:szCs w:val="24"/>
        </w:rPr>
        <w:t xml:space="preserve"> </w:t>
      </w:r>
      <w:r w:rsidR="00B060EE" w:rsidRPr="007A5574">
        <w:rPr>
          <w:rFonts w:ascii="Times New Roman" w:hAnsi="Times New Roman" w:cs="Times New Roman"/>
          <w:kern w:val="20"/>
          <w:sz w:val="24"/>
          <w:szCs w:val="24"/>
        </w:rPr>
        <w:t>документа</w:t>
      </w:r>
      <w:r w:rsidR="00DB1E58" w:rsidRPr="007A5574">
        <w:rPr>
          <w:rFonts w:ascii="Times New Roman" w:hAnsi="Times New Roman" w:cs="Times New Roman"/>
          <w:kern w:val="20"/>
          <w:sz w:val="24"/>
          <w:szCs w:val="24"/>
        </w:rPr>
        <w:t xml:space="preserve">). </w:t>
      </w:r>
    </w:p>
    <w:p w:rsidR="00DB1E58" w:rsidRPr="007A5574" w:rsidRDefault="00DB1E58" w:rsidP="00D44EDB">
      <w:pPr>
        <w:autoSpaceDE w:val="0"/>
        <w:autoSpaceDN w:val="0"/>
        <w:adjustRightInd w:val="0"/>
        <w:spacing w:after="0" w:line="240" w:lineRule="auto"/>
        <w:rPr>
          <w:rFonts w:ascii="Times New Roman" w:hAnsi="Times New Roman" w:cs="Times New Roman"/>
          <w:kern w:val="20"/>
        </w:rPr>
      </w:pP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Возникает вопрос: можно ли в конкретном договоре ограничить ответственность пер</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водчика-ИП согласно ст. 400 ГК, несмотря на его общую неограниченную ответстве</w:t>
      </w:r>
      <w:r w:rsidRPr="007A5574">
        <w:rPr>
          <w:rFonts w:ascii="Times New Roman" w:hAnsi="Times New Roman" w:cs="Times New Roman"/>
          <w:kern w:val="20"/>
          <w:sz w:val="24"/>
          <w:szCs w:val="24"/>
        </w:rPr>
        <w:t>н</w:t>
      </w:r>
      <w:r w:rsidRPr="007A5574">
        <w:rPr>
          <w:rFonts w:ascii="Times New Roman" w:hAnsi="Times New Roman" w:cs="Times New Roman"/>
          <w:kern w:val="20"/>
          <w:sz w:val="24"/>
          <w:szCs w:val="24"/>
        </w:rPr>
        <w:t xml:space="preserve">ность? В законе однозначного ответа на этот </w:t>
      </w:r>
      <w:r w:rsidR="00363B80">
        <w:rPr>
          <w:rFonts w:ascii="Times New Roman" w:hAnsi="Times New Roman" w:cs="Times New Roman"/>
          <w:kern w:val="20"/>
          <w:sz w:val="24"/>
          <w:szCs w:val="24"/>
        </w:rPr>
        <w:t>счет</w:t>
      </w:r>
      <w:r w:rsidRPr="007A5574">
        <w:rPr>
          <w:rFonts w:ascii="Times New Roman" w:hAnsi="Times New Roman" w:cs="Times New Roman"/>
          <w:kern w:val="20"/>
          <w:sz w:val="24"/>
          <w:szCs w:val="24"/>
        </w:rPr>
        <w:t xml:space="preserve"> нет, но есть мнение достаточно авт</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ритетных правоведов, что такое возможно, если подобное соглашение не нарушает установленные законом права одной из сторон договора. То есть, если обе стороны, например, договора возмездного оказания услуг подписывают такой договор и в нём соглашаются, что ответственность переводчика-ИП ограничивается определенной суммой, то такое ограничение ответственности правомерно. </w:t>
      </w:r>
      <w:r w:rsidR="00363B80">
        <w:rPr>
          <w:rFonts w:ascii="Times New Roman" w:hAnsi="Times New Roman" w:cs="Times New Roman"/>
          <w:kern w:val="16"/>
          <w:sz w:val="24"/>
          <w:szCs w:val="24"/>
        </w:rPr>
        <w:t>Примером подобной фо</w:t>
      </w:r>
      <w:r w:rsidR="00363B80">
        <w:rPr>
          <w:rFonts w:ascii="Times New Roman" w:hAnsi="Times New Roman" w:cs="Times New Roman"/>
          <w:kern w:val="16"/>
          <w:sz w:val="24"/>
          <w:szCs w:val="24"/>
        </w:rPr>
        <w:t>р</w:t>
      </w:r>
      <w:r w:rsidR="00363B80">
        <w:rPr>
          <w:rFonts w:ascii="Times New Roman" w:hAnsi="Times New Roman" w:cs="Times New Roman"/>
          <w:kern w:val="16"/>
          <w:sz w:val="24"/>
          <w:szCs w:val="24"/>
        </w:rPr>
        <w:t>мулировки может быть следующая</w:t>
      </w:r>
      <w:r w:rsidRPr="007A5574">
        <w:rPr>
          <w:rFonts w:ascii="Times New Roman" w:hAnsi="Times New Roman" w:cs="Times New Roman"/>
          <w:kern w:val="20"/>
          <w:sz w:val="24"/>
          <w:szCs w:val="24"/>
        </w:rPr>
        <w:t xml:space="preserve">: «Ответственность </w:t>
      </w:r>
      <w:r w:rsidR="004F430B"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сполнителя по договору огр</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ничивается суммой выплачиваемого вознаграждения», но в общем случае, конечно, т</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кая оговорка является результатом переговоров между сторонами.</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b/>
          <w:kern w:val="20"/>
          <w:sz w:val="24"/>
          <w:szCs w:val="24"/>
        </w:rPr>
        <w:t xml:space="preserve">Неисполнение условий договора (обычные обязательства переводчика). </w:t>
      </w:r>
      <w:r w:rsidRPr="007A5574">
        <w:rPr>
          <w:rFonts w:ascii="Times New Roman" w:hAnsi="Times New Roman" w:cs="Times New Roman"/>
          <w:kern w:val="20"/>
          <w:sz w:val="24"/>
          <w:szCs w:val="24"/>
        </w:rPr>
        <w:t>Обычно противоправное действие/бездействие в договорном праве выражается словами «неи</w:t>
      </w:r>
      <w:r w:rsidRPr="007A5574">
        <w:rPr>
          <w:rFonts w:ascii="Times New Roman" w:hAnsi="Times New Roman" w:cs="Times New Roman"/>
          <w:kern w:val="20"/>
          <w:sz w:val="24"/>
          <w:szCs w:val="24"/>
        </w:rPr>
        <w:t>с</w:t>
      </w:r>
      <w:r w:rsidRPr="007A5574">
        <w:rPr>
          <w:rFonts w:ascii="Times New Roman" w:hAnsi="Times New Roman" w:cs="Times New Roman"/>
          <w:kern w:val="20"/>
          <w:sz w:val="24"/>
          <w:szCs w:val="24"/>
        </w:rPr>
        <w:t>полнение или ненадлежащее исполнение условий договора» (нарушение условий дог</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вора). Такое «неисполнение или ненадлежащее исполнение» нужно доказать. Для этого необходимо, чтобы условия договора были достаточно четко сформулированы в нём. Например, для договора возмездного оказания услуг это могут быть такие обычные условия, как: а) объём перевода (количество времени</w:t>
      </w:r>
      <w:r w:rsidR="00953BD2">
        <w:rPr>
          <w:rFonts w:ascii="Times New Roman" w:hAnsi="Times New Roman" w:cs="Times New Roman"/>
          <w:kern w:val="20"/>
          <w:sz w:val="24"/>
          <w:szCs w:val="24"/>
        </w:rPr>
        <w:t xml:space="preserve"> </w:t>
      </w:r>
      <w:r w:rsidR="00363B80">
        <w:rPr>
          <w:rFonts w:ascii="Times New Roman" w:hAnsi="Times New Roman" w:cs="Times New Roman"/>
          <w:kern w:val="20"/>
          <w:sz w:val="24"/>
          <w:szCs w:val="24"/>
        </w:rPr>
        <w:t>выполнения перевода</w:t>
      </w:r>
      <w:r w:rsidRPr="007A5574">
        <w:rPr>
          <w:rFonts w:ascii="Times New Roman" w:hAnsi="Times New Roman" w:cs="Times New Roman"/>
          <w:kern w:val="20"/>
          <w:sz w:val="24"/>
          <w:szCs w:val="24"/>
        </w:rPr>
        <w:t>) и б) кач</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 xml:space="preserve">ство перевода (его стандарты). </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b/>
          <w:i/>
          <w:kern w:val="20"/>
          <w:sz w:val="24"/>
          <w:szCs w:val="24"/>
        </w:rPr>
        <w:t>Объём перевода</w:t>
      </w:r>
      <w:r w:rsidRPr="007A5574">
        <w:rPr>
          <w:rFonts w:ascii="Times New Roman" w:hAnsi="Times New Roman" w:cs="Times New Roman"/>
          <w:kern w:val="20"/>
          <w:sz w:val="24"/>
          <w:szCs w:val="24"/>
        </w:rPr>
        <w:t>. Например, если четко определен объём устного перевода (количество часов), то неисполнением условий договора можно считать неявку переводчика (по</w:t>
      </w:r>
      <w:r w:rsidRPr="007A5574">
        <w:rPr>
          <w:rFonts w:ascii="Times New Roman" w:hAnsi="Times New Roman" w:cs="Times New Roman"/>
          <w:kern w:val="20"/>
          <w:sz w:val="24"/>
          <w:szCs w:val="24"/>
        </w:rPr>
        <w:t>л</w:t>
      </w:r>
      <w:r w:rsidRPr="007A5574">
        <w:rPr>
          <w:rFonts w:ascii="Times New Roman" w:hAnsi="Times New Roman" w:cs="Times New Roman"/>
          <w:kern w:val="20"/>
          <w:sz w:val="24"/>
          <w:szCs w:val="24"/>
        </w:rPr>
        <w:t>ный срыв мероприятия), а ненадлежащим исполнением – несогласованный уход пер</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водчика с мероприятия до его окончания или явку на него с опозданием (частичный срыв мероприятия), хотя в договоре (да и на практике) второе может считаться полным срывом: всё зависит от того, как это сформулировано в договоре.</w:t>
      </w:r>
    </w:p>
    <w:p w:rsidR="00DB1E58" w:rsidRPr="007A5574" w:rsidRDefault="00DB1E58" w:rsidP="00D44EDB">
      <w:pPr>
        <w:autoSpaceDE w:val="0"/>
        <w:autoSpaceDN w:val="0"/>
        <w:adjustRightInd w:val="0"/>
        <w:spacing w:after="0" w:line="240" w:lineRule="auto"/>
        <w:rPr>
          <w:rFonts w:ascii="Times New Roman" w:hAnsi="Times New Roman" w:cs="Times New Roman"/>
          <w:b/>
          <w:kern w:val="20"/>
          <w:sz w:val="24"/>
          <w:szCs w:val="24"/>
        </w:rPr>
      </w:pP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b/>
          <w:i/>
          <w:kern w:val="20"/>
          <w:sz w:val="24"/>
          <w:szCs w:val="24"/>
        </w:rPr>
        <w:t>Качество перевода.</w:t>
      </w:r>
      <w:r w:rsidRPr="007A5574">
        <w:rPr>
          <w:rFonts w:ascii="Times New Roman" w:hAnsi="Times New Roman" w:cs="Times New Roman"/>
          <w:kern w:val="20"/>
          <w:sz w:val="24"/>
          <w:szCs w:val="24"/>
        </w:rPr>
        <w:t xml:space="preserve"> Согласно ст. 721 ГК РФ качество выполненной работы должно с</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ответствовать: а) условиям договора о качестве, если такие условия в договоре пред</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 xml:space="preserve">смотрены; б) требованиям, обычно предъявляемым к переводам такого рода, если </w:t>
      </w:r>
      <w:r w:rsidRPr="007A5574">
        <w:rPr>
          <w:rFonts w:ascii="Times New Roman" w:hAnsi="Times New Roman" w:cs="Times New Roman"/>
          <w:kern w:val="20"/>
          <w:sz w:val="24"/>
          <w:szCs w:val="24"/>
        </w:rPr>
        <w:lastRenderedPageBreak/>
        <w:t xml:space="preserve">условий о качестве в договоре нет. </w:t>
      </w:r>
      <w:r w:rsidR="004B2CFD" w:rsidRPr="007A5574">
        <w:rPr>
          <w:rFonts w:ascii="Times New Roman" w:hAnsi="Times New Roman" w:cs="Times New Roman"/>
          <w:kern w:val="20"/>
          <w:sz w:val="24"/>
          <w:szCs w:val="24"/>
        </w:rPr>
        <w:t>Однако,</w:t>
      </w:r>
      <w:r w:rsidRPr="007A5574">
        <w:rPr>
          <w:rFonts w:ascii="Times New Roman" w:hAnsi="Times New Roman" w:cs="Times New Roman"/>
          <w:kern w:val="20"/>
          <w:sz w:val="24"/>
          <w:szCs w:val="24"/>
        </w:rPr>
        <w:t xml:space="preserve"> несмотря на последнее положение закона</w:t>
      </w:r>
      <w:r w:rsidR="004B2CFD">
        <w:rPr>
          <w:rFonts w:ascii="Times New Roman" w:hAnsi="Times New Roman" w:cs="Times New Roman"/>
          <w:kern w:val="20"/>
          <w:sz w:val="24"/>
          <w:szCs w:val="24"/>
        </w:rPr>
        <w:t>,</w:t>
      </w:r>
      <w:r w:rsidRPr="007A5574">
        <w:rPr>
          <w:rFonts w:ascii="Times New Roman" w:hAnsi="Times New Roman" w:cs="Times New Roman"/>
          <w:kern w:val="20"/>
          <w:sz w:val="24"/>
          <w:szCs w:val="24"/>
        </w:rPr>
        <w:t xml:space="preserve"> в договоре предпочтительно уточнять условия о качестве, т.к. «требования, обычно предъявляемые к переводам такого рода» – понятие весьма расплывчатое, порожда</w:t>
      </w:r>
      <w:r w:rsidRPr="007A5574">
        <w:rPr>
          <w:rFonts w:ascii="Times New Roman" w:hAnsi="Times New Roman" w:cs="Times New Roman"/>
          <w:kern w:val="20"/>
          <w:sz w:val="24"/>
          <w:szCs w:val="24"/>
        </w:rPr>
        <w:t>ю</w:t>
      </w:r>
      <w:r w:rsidRPr="007A5574">
        <w:rPr>
          <w:rFonts w:ascii="Times New Roman" w:hAnsi="Times New Roman" w:cs="Times New Roman"/>
          <w:kern w:val="20"/>
          <w:sz w:val="24"/>
          <w:szCs w:val="24"/>
        </w:rPr>
        <w:t>щее вопросы и чреватое спорами.</w:t>
      </w:r>
    </w:p>
    <w:p w:rsidR="00DB1E58" w:rsidRPr="007A5574" w:rsidRDefault="00DB1E58" w:rsidP="00D44EDB">
      <w:pPr>
        <w:autoSpaceDE w:val="0"/>
        <w:autoSpaceDN w:val="0"/>
        <w:adjustRightInd w:val="0"/>
        <w:spacing w:after="0" w:line="240" w:lineRule="auto"/>
        <w:rPr>
          <w:rFonts w:ascii="Times New Roman" w:hAnsi="Times New Roman" w:cs="Times New Roman"/>
          <w:b/>
          <w:kern w:val="20"/>
          <w:sz w:val="24"/>
          <w:szCs w:val="24"/>
        </w:rPr>
      </w:pP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b/>
          <w:i/>
          <w:kern w:val="20"/>
          <w:sz w:val="24"/>
          <w:szCs w:val="24"/>
        </w:rPr>
        <w:t>Срок выполнения перевода</w:t>
      </w:r>
      <w:r w:rsidRPr="007A5574">
        <w:rPr>
          <w:rFonts w:ascii="Times New Roman" w:hAnsi="Times New Roman" w:cs="Times New Roman"/>
          <w:b/>
          <w:kern w:val="20"/>
          <w:sz w:val="24"/>
          <w:szCs w:val="24"/>
        </w:rPr>
        <w:t>.</w:t>
      </w:r>
      <w:r w:rsidRPr="007A5574">
        <w:rPr>
          <w:rFonts w:ascii="Times New Roman" w:hAnsi="Times New Roman" w:cs="Times New Roman"/>
          <w:kern w:val="20"/>
          <w:sz w:val="24"/>
          <w:szCs w:val="24"/>
        </w:rPr>
        <w:t xml:space="preserve"> В договоре подряда к обычным условиям относится, например, срок выполнения письменного перевода</w:t>
      </w:r>
      <w:r w:rsidRPr="007A5574">
        <w:rPr>
          <w:rFonts w:ascii="Times New Roman" w:hAnsi="Times New Roman" w:cs="Times New Roman"/>
          <w:b/>
          <w:kern w:val="20"/>
          <w:sz w:val="24"/>
          <w:szCs w:val="24"/>
        </w:rPr>
        <w:t xml:space="preserve">. </w:t>
      </w:r>
      <w:r w:rsidRPr="007A5574">
        <w:rPr>
          <w:rFonts w:ascii="Times New Roman" w:hAnsi="Times New Roman" w:cs="Times New Roman"/>
          <w:kern w:val="20"/>
          <w:sz w:val="24"/>
          <w:szCs w:val="24"/>
        </w:rPr>
        <w:t>Нарушение срока выполнения п</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ревода влечёт за собой штрафные санкции, установленные договором в соответствии со ставками штрафов, принятыми в обычном деловом обороте</w:t>
      </w:r>
      <w:r w:rsidRPr="007A5574">
        <w:rPr>
          <w:rStyle w:val="FootnoteReference"/>
          <w:rFonts w:ascii="Times New Roman" w:hAnsi="Times New Roman" w:cs="Times New Roman"/>
          <w:kern w:val="20"/>
          <w:sz w:val="24"/>
          <w:szCs w:val="24"/>
        </w:rPr>
        <w:footnoteReference w:id="7"/>
      </w:r>
      <w:r w:rsidRPr="007A5574">
        <w:rPr>
          <w:rFonts w:ascii="Times New Roman" w:hAnsi="Times New Roman" w:cs="Times New Roman"/>
          <w:i/>
          <w:kern w:val="20"/>
          <w:sz w:val="24"/>
          <w:szCs w:val="24"/>
        </w:rPr>
        <w:t>.</w:t>
      </w:r>
      <w:r w:rsidRPr="007A5574">
        <w:rPr>
          <w:rFonts w:ascii="Times New Roman" w:hAnsi="Times New Roman" w:cs="Times New Roman"/>
          <w:kern w:val="20"/>
          <w:sz w:val="24"/>
          <w:szCs w:val="24"/>
        </w:rPr>
        <w:t xml:space="preserve"> </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При этом следует помнить, что установление штрафов, существенно превышающих общепринятые, может повлечь за собой их отмену судом как обременительных или к</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бальных условий договора по иску заинтересованной стороны</w:t>
      </w:r>
      <w:r w:rsidRPr="007A5574">
        <w:rPr>
          <w:rFonts w:ascii="Times New Roman" w:hAnsi="Times New Roman" w:cs="Times New Roman"/>
          <w:i/>
          <w:kern w:val="20"/>
          <w:sz w:val="24"/>
          <w:szCs w:val="24"/>
        </w:rPr>
        <w:t xml:space="preserve">. </w:t>
      </w:r>
      <w:r w:rsidRPr="007A5574">
        <w:rPr>
          <w:rFonts w:ascii="Times New Roman" w:hAnsi="Times New Roman" w:cs="Times New Roman"/>
          <w:kern w:val="20"/>
          <w:sz w:val="24"/>
          <w:szCs w:val="24"/>
        </w:rPr>
        <w:t>Вообще следует иметь в виду следующее: отдельного закона, устанавливающего размеры штрафа/пени за все возможные нарушения договорных обязательств, в РФ нет, и вопрос этот оставлен з</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 xml:space="preserve">конодателем на усмотрение сторон. Размер штрафа должен </w:t>
      </w:r>
      <w:r w:rsidR="00363B80">
        <w:rPr>
          <w:rFonts w:ascii="Times New Roman" w:hAnsi="Times New Roman" w:cs="Times New Roman"/>
          <w:kern w:val="20"/>
          <w:sz w:val="24"/>
          <w:szCs w:val="24"/>
        </w:rPr>
        <w:t>быть</w:t>
      </w:r>
      <w:r w:rsidRPr="007A5574">
        <w:rPr>
          <w:rFonts w:ascii="Times New Roman" w:hAnsi="Times New Roman" w:cs="Times New Roman"/>
          <w:kern w:val="20"/>
          <w:sz w:val="24"/>
          <w:szCs w:val="24"/>
        </w:rPr>
        <w:t xml:space="preserve"> так</w:t>
      </w:r>
      <w:r w:rsidR="004B2CFD">
        <w:rPr>
          <w:rFonts w:ascii="Times New Roman" w:hAnsi="Times New Roman" w:cs="Times New Roman"/>
          <w:kern w:val="20"/>
          <w:sz w:val="24"/>
          <w:szCs w:val="24"/>
        </w:rPr>
        <w:t>им</w:t>
      </w:r>
      <w:r w:rsidRPr="007A5574">
        <w:rPr>
          <w:rFonts w:ascii="Times New Roman" w:hAnsi="Times New Roman" w:cs="Times New Roman"/>
          <w:kern w:val="20"/>
          <w:sz w:val="24"/>
          <w:szCs w:val="24"/>
        </w:rPr>
        <w:t>, чтобы он ст</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мулировал соблюд</w:t>
      </w:r>
      <w:r w:rsidR="004F430B" w:rsidRPr="007A5574">
        <w:rPr>
          <w:rFonts w:ascii="Times New Roman" w:hAnsi="Times New Roman" w:cs="Times New Roman"/>
          <w:kern w:val="20"/>
          <w:sz w:val="24"/>
          <w:szCs w:val="24"/>
        </w:rPr>
        <w:t>ение</w:t>
      </w:r>
      <w:r w:rsidRPr="007A5574">
        <w:rPr>
          <w:rFonts w:ascii="Times New Roman" w:hAnsi="Times New Roman" w:cs="Times New Roman"/>
          <w:kern w:val="20"/>
          <w:sz w:val="24"/>
          <w:szCs w:val="24"/>
        </w:rPr>
        <w:t xml:space="preserve"> </w:t>
      </w:r>
      <w:r w:rsidR="004F430B" w:rsidRPr="007A5574">
        <w:rPr>
          <w:rFonts w:ascii="Times New Roman" w:hAnsi="Times New Roman" w:cs="Times New Roman"/>
          <w:kern w:val="20"/>
          <w:sz w:val="24"/>
          <w:szCs w:val="24"/>
        </w:rPr>
        <w:t xml:space="preserve">стороной </w:t>
      </w:r>
      <w:r w:rsidRPr="007A5574">
        <w:rPr>
          <w:rFonts w:ascii="Times New Roman" w:hAnsi="Times New Roman" w:cs="Times New Roman"/>
          <w:kern w:val="20"/>
          <w:sz w:val="24"/>
          <w:szCs w:val="24"/>
        </w:rPr>
        <w:t>взяты</w:t>
      </w:r>
      <w:r w:rsidR="004F430B" w:rsidRPr="007A5574">
        <w:rPr>
          <w:rFonts w:ascii="Times New Roman" w:hAnsi="Times New Roman" w:cs="Times New Roman"/>
          <w:kern w:val="20"/>
          <w:sz w:val="24"/>
          <w:szCs w:val="24"/>
        </w:rPr>
        <w:t>х</w:t>
      </w:r>
      <w:r w:rsidRPr="007A5574">
        <w:rPr>
          <w:rFonts w:ascii="Times New Roman" w:hAnsi="Times New Roman" w:cs="Times New Roman"/>
          <w:kern w:val="20"/>
          <w:sz w:val="24"/>
          <w:szCs w:val="24"/>
        </w:rPr>
        <w:t xml:space="preserve"> на себя обязательств, а не представлял собой карательную меру. </w:t>
      </w:r>
    </w:p>
    <w:p w:rsidR="00DB1E58" w:rsidRPr="007A5574" w:rsidRDefault="00DB1E58" w:rsidP="00D44EDB">
      <w:pPr>
        <w:autoSpaceDE w:val="0"/>
        <w:autoSpaceDN w:val="0"/>
        <w:adjustRightInd w:val="0"/>
        <w:spacing w:after="0" w:line="240" w:lineRule="auto"/>
        <w:rPr>
          <w:rFonts w:ascii="Times New Roman" w:hAnsi="Times New Roman" w:cs="Times New Roman"/>
          <w:i/>
          <w:color w:val="FF0000"/>
          <w:kern w:val="20"/>
          <w:sz w:val="24"/>
          <w:szCs w:val="24"/>
        </w:rPr>
      </w:pPr>
    </w:p>
    <w:p w:rsidR="00DB1E58" w:rsidRPr="007A5574" w:rsidRDefault="00DB1E58" w:rsidP="00D44EDB">
      <w:pPr>
        <w:autoSpaceDE w:val="0"/>
        <w:autoSpaceDN w:val="0"/>
        <w:adjustRightInd w:val="0"/>
        <w:spacing w:after="0" w:line="240" w:lineRule="auto"/>
        <w:rPr>
          <w:rFonts w:ascii="Times New Roman" w:hAnsi="Times New Roman" w:cs="Times New Roman"/>
          <w:b/>
          <w:i/>
          <w:color w:val="FF0000"/>
          <w:kern w:val="20"/>
          <w:sz w:val="24"/>
          <w:szCs w:val="24"/>
        </w:rPr>
      </w:pPr>
      <w:r w:rsidRPr="007A5574">
        <w:rPr>
          <w:rFonts w:ascii="Times New Roman" w:hAnsi="Times New Roman" w:cs="Times New Roman"/>
          <w:b/>
          <w:kern w:val="20"/>
          <w:sz w:val="24"/>
          <w:szCs w:val="24"/>
        </w:rPr>
        <w:t xml:space="preserve">Специфические обязательства переводчика-исполнителя. </w:t>
      </w:r>
      <w:r w:rsidRPr="007A5574">
        <w:rPr>
          <w:rFonts w:ascii="Times New Roman" w:hAnsi="Times New Roman" w:cs="Times New Roman"/>
          <w:kern w:val="20"/>
          <w:sz w:val="24"/>
          <w:szCs w:val="24"/>
        </w:rPr>
        <w:t>Рассмотрим менее обы</w:t>
      </w:r>
      <w:r w:rsidRPr="007A5574">
        <w:rPr>
          <w:rFonts w:ascii="Times New Roman" w:hAnsi="Times New Roman" w:cs="Times New Roman"/>
          <w:kern w:val="20"/>
          <w:sz w:val="24"/>
          <w:szCs w:val="24"/>
        </w:rPr>
        <w:t>ч</w:t>
      </w:r>
      <w:r w:rsidRPr="007A5574">
        <w:rPr>
          <w:rFonts w:ascii="Times New Roman" w:hAnsi="Times New Roman" w:cs="Times New Roman"/>
          <w:kern w:val="20"/>
          <w:sz w:val="24"/>
          <w:szCs w:val="24"/>
        </w:rPr>
        <w:t>ные, т.е. специфические условия и обязательства переводчика. Они могут включать, например, требования определенной формы одежды («дрес</w:t>
      </w:r>
      <w:r w:rsidR="004B2CFD">
        <w:rPr>
          <w:rFonts w:ascii="Times New Roman" w:hAnsi="Times New Roman" w:cs="Times New Roman"/>
          <w:kern w:val="20"/>
          <w:sz w:val="24"/>
          <w:szCs w:val="24"/>
        </w:rPr>
        <w:t>с-</w:t>
      </w:r>
      <w:r w:rsidRPr="007A5574">
        <w:rPr>
          <w:rFonts w:ascii="Times New Roman" w:hAnsi="Times New Roman" w:cs="Times New Roman"/>
          <w:kern w:val="20"/>
          <w:sz w:val="24"/>
          <w:szCs w:val="24"/>
        </w:rPr>
        <w:t>код»), этичного повед</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ния, запреты на вступление с клиентами заказчика в деловые отношения (</w:t>
      </w:r>
      <w:r w:rsidR="008A4F03" w:rsidRPr="007A5574">
        <w:rPr>
          <w:rFonts w:ascii="Times New Roman" w:hAnsi="Times New Roman" w:cs="Times New Roman"/>
          <w:kern w:val="20"/>
          <w:sz w:val="24"/>
          <w:szCs w:val="24"/>
        </w:rPr>
        <w:t>т.н.</w:t>
      </w:r>
      <w:r w:rsidRPr="007A5574">
        <w:rPr>
          <w:rFonts w:ascii="Times New Roman" w:hAnsi="Times New Roman" w:cs="Times New Roman"/>
          <w:kern w:val="20"/>
          <w:sz w:val="24"/>
          <w:szCs w:val="24"/>
        </w:rPr>
        <w:t xml:space="preserve"> «условие о неконкуренции»), причём условие</w:t>
      </w:r>
      <w:r w:rsidRPr="007A5574">
        <w:rPr>
          <w:rFonts w:ascii="Times New Roman" w:hAnsi="Times New Roman" w:cs="Times New Roman"/>
          <w:kern w:val="20"/>
        </w:rPr>
        <w:t xml:space="preserve"> </w:t>
      </w:r>
      <w:r w:rsidRPr="007A5574">
        <w:rPr>
          <w:rFonts w:ascii="Times New Roman" w:hAnsi="Times New Roman" w:cs="Times New Roman"/>
          <w:kern w:val="20"/>
          <w:sz w:val="24"/>
          <w:szCs w:val="24"/>
        </w:rPr>
        <w:t>о «неконкуренции» распространяется даже на срок после истечения действия договора. Кроме того, много сомнений высказывается по п</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воду «утвержденных руководством» шаблонов договоров, которые БП нередко побу</w:t>
      </w:r>
      <w:r w:rsidRPr="007A5574">
        <w:rPr>
          <w:rFonts w:ascii="Times New Roman" w:hAnsi="Times New Roman" w:cs="Times New Roman"/>
          <w:kern w:val="20"/>
          <w:sz w:val="24"/>
          <w:szCs w:val="24"/>
        </w:rPr>
        <w:t>ж</w:t>
      </w:r>
      <w:r w:rsidRPr="007A5574">
        <w:rPr>
          <w:rFonts w:ascii="Times New Roman" w:hAnsi="Times New Roman" w:cs="Times New Roman"/>
          <w:kern w:val="20"/>
          <w:sz w:val="24"/>
          <w:szCs w:val="24"/>
        </w:rPr>
        <w:t xml:space="preserve">дают переводчиков заключать с ними. </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Если в отношении «дрес</w:t>
      </w:r>
      <w:r w:rsidR="004B2CFD">
        <w:rPr>
          <w:rFonts w:ascii="Times New Roman" w:hAnsi="Times New Roman" w:cs="Times New Roman"/>
          <w:kern w:val="20"/>
          <w:sz w:val="24"/>
          <w:szCs w:val="24"/>
        </w:rPr>
        <w:t>с-</w:t>
      </w:r>
      <w:r w:rsidRPr="007A5574">
        <w:rPr>
          <w:rFonts w:ascii="Times New Roman" w:hAnsi="Times New Roman" w:cs="Times New Roman"/>
          <w:kern w:val="20"/>
          <w:sz w:val="24"/>
          <w:szCs w:val="24"/>
        </w:rPr>
        <w:t>кода» и этики всё достаточно очевидно и разумность таких требований заказчика не вызывает у нормального переводчика возражений, то на усл</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вии «неконкуренции» и «шаблонов» договоров следует остановиться отдельно.</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ind w:left="708"/>
        <w:rPr>
          <w:rFonts w:ascii="Times New Roman" w:hAnsi="Times New Roman" w:cs="Times New Roman"/>
          <w:kern w:val="20"/>
          <w:sz w:val="24"/>
          <w:szCs w:val="24"/>
        </w:rPr>
      </w:pPr>
      <w:r w:rsidRPr="007A5574">
        <w:rPr>
          <w:rFonts w:ascii="Times New Roman" w:hAnsi="Times New Roman" w:cs="Times New Roman"/>
          <w:b/>
          <w:kern w:val="20"/>
          <w:sz w:val="24"/>
          <w:szCs w:val="24"/>
        </w:rPr>
        <w:t>Неконкуренция (non-compete)</w:t>
      </w:r>
      <w:r w:rsidRPr="007A5574">
        <w:rPr>
          <w:rStyle w:val="FootnoteReference"/>
          <w:rFonts w:ascii="Times New Roman" w:hAnsi="Times New Roman" w:cs="Times New Roman"/>
          <w:kern w:val="20"/>
          <w:sz w:val="24"/>
          <w:szCs w:val="24"/>
        </w:rPr>
        <w:footnoteReference w:id="8"/>
      </w:r>
      <w:r w:rsidRPr="007A5574">
        <w:rPr>
          <w:rFonts w:ascii="Times New Roman" w:hAnsi="Times New Roman" w:cs="Times New Roman"/>
          <w:b/>
          <w:kern w:val="20"/>
          <w:sz w:val="24"/>
          <w:szCs w:val="24"/>
        </w:rPr>
        <w:t xml:space="preserve">. </w:t>
      </w:r>
      <w:r w:rsidRPr="007A5574">
        <w:rPr>
          <w:rFonts w:ascii="Times New Roman" w:hAnsi="Times New Roman" w:cs="Times New Roman"/>
          <w:kern w:val="20"/>
          <w:sz w:val="24"/>
          <w:szCs w:val="24"/>
        </w:rPr>
        <w:t xml:space="preserve">Положение о «неконкуренции» заносится на почву российской договорной практики либо теми, кто отличается невежеством в области российского права и, соответственно, не знает, что это положение чуждо </w:t>
      </w:r>
      <w:r w:rsidR="004F430B" w:rsidRPr="007A5574">
        <w:rPr>
          <w:rFonts w:ascii="Times New Roman" w:hAnsi="Times New Roman" w:cs="Times New Roman"/>
          <w:kern w:val="20"/>
          <w:sz w:val="24"/>
          <w:szCs w:val="24"/>
        </w:rPr>
        <w:t>ему</w:t>
      </w:r>
      <w:r w:rsidRPr="007A5574">
        <w:rPr>
          <w:rFonts w:ascii="Times New Roman" w:hAnsi="Times New Roman" w:cs="Times New Roman"/>
          <w:kern w:val="20"/>
          <w:sz w:val="24"/>
          <w:szCs w:val="24"/>
        </w:rPr>
        <w:t xml:space="preserve">, либо приверженцами западного законодательства, которые пытаются «гибко» применять этот институт иностранного права, фактически навязывая его российскому правопорядку. </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ind w:left="708"/>
        <w:rPr>
          <w:rFonts w:ascii="Times New Roman" w:hAnsi="Times New Roman" w:cs="Times New Roman"/>
          <w:kern w:val="20"/>
          <w:sz w:val="24"/>
          <w:szCs w:val="24"/>
        </w:rPr>
      </w:pPr>
      <w:r w:rsidRPr="007A5574">
        <w:rPr>
          <w:rFonts w:ascii="Times New Roman" w:hAnsi="Times New Roman" w:cs="Times New Roman"/>
          <w:kern w:val="20"/>
          <w:sz w:val="24"/>
          <w:szCs w:val="24"/>
        </w:rPr>
        <w:t>В любом случае, как бы ни относиться к положению о «неконкуренции», след</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ет всегда помнить, что до тех пор, пока подобное положение не введено росси</w:t>
      </w:r>
      <w:r w:rsidRPr="007A5574">
        <w:rPr>
          <w:rFonts w:ascii="Times New Roman" w:hAnsi="Times New Roman" w:cs="Times New Roman"/>
          <w:kern w:val="20"/>
          <w:sz w:val="24"/>
          <w:szCs w:val="24"/>
        </w:rPr>
        <w:t>й</w:t>
      </w:r>
      <w:r w:rsidRPr="007A5574">
        <w:rPr>
          <w:rFonts w:ascii="Times New Roman" w:hAnsi="Times New Roman" w:cs="Times New Roman"/>
          <w:kern w:val="20"/>
          <w:sz w:val="24"/>
          <w:szCs w:val="24"/>
        </w:rPr>
        <w:t>ском законодателем, оно либо нарушает основополагающие принципы свободы договора (если говорить, в частности, об ограничении права переводчика вст</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lastRenderedPageBreak/>
        <w:t>пать в отношения с клиентами заказчика) (ст. 421 ГК</w:t>
      </w:r>
      <w:r w:rsidRPr="007A5574">
        <w:rPr>
          <w:rStyle w:val="FootnoteReference"/>
          <w:rFonts w:ascii="Times New Roman" w:hAnsi="Times New Roman" w:cs="Times New Roman"/>
          <w:kern w:val="20"/>
          <w:sz w:val="24"/>
          <w:szCs w:val="24"/>
        </w:rPr>
        <w:footnoteReference w:id="9"/>
      </w:r>
      <w:r w:rsidRPr="007A5574">
        <w:rPr>
          <w:rFonts w:ascii="Times New Roman" w:hAnsi="Times New Roman" w:cs="Times New Roman"/>
          <w:kern w:val="20"/>
          <w:sz w:val="24"/>
          <w:szCs w:val="24"/>
        </w:rPr>
        <w:t>), либо ограничивает пр</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воспособность гражданина (если иметь в виду ограничение на создание пер</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водчиком конкурирующего бизнеса) (ст. 22 ГК</w:t>
      </w:r>
      <w:r w:rsidRPr="007A5574">
        <w:rPr>
          <w:rStyle w:val="FootnoteReference"/>
          <w:rFonts w:ascii="Times New Roman" w:hAnsi="Times New Roman" w:cs="Times New Roman"/>
          <w:kern w:val="20"/>
          <w:sz w:val="24"/>
          <w:szCs w:val="24"/>
        </w:rPr>
        <w:footnoteReference w:id="10"/>
      </w:r>
      <w:r w:rsidRPr="007A5574">
        <w:rPr>
          <w:rFonts w:ascii="Times New Roman" w:hAnsi="Times New Roman" w:cs="Times New Roman"/>
          <w:kern w:val="20"/>
          <w:sz w:val="24"/>
          <w:szCs w:val="24"/>
        </w:rPr>
        <w:t>). Соответственно, такие пол</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жения договоров БП с переводчиками являются недействительными. </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ind w:left="708"/>
        <w:rPr>
          <w:rFonts w:ascii="Times New Roman" w:hAnsi="Times New Roman" w:cs="Times New Roman"/>
          <w:kern w:val="20"/>
          <w:sz w:val="24"/>
          <w:szCs w:val="24"/>
        </w:rPr>
      </w:pPr>
      <w:r w:rsidRPr="007A5574">
        <w:rPr>
          <w:rFonts w:ascii="Times New Roman" w:hAnsi="Times New Roman" w:cs="Times New Roman"/>
          <w:kern w:val="20"/>
          <w:sz w:val="24"/>
          <w:szCs w:val="24"/>
        </w:rPr>
        <w:t>Если попытаться выяснить, как БП выстраивать отношения с иностранными з</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 xml:space="preserve">казчиками переводов, </w:t>
      </w:r>
      <w:r w:rsidR="00890536" w:rsidRPr="007A5574">
        <w:rPr>
          <w:rFonts w:ascii="Times New Roman" w:hAnsi="Times New Roman" w:cs="Times New Roman"/>
          <w:kern w:val="20"/>
          <w:sz w:val="24"/>
          <w:szCs w:val="24"/>
        </w:rPr>
        <w:t>когда</w:t>
      </w:r>
      <w:r w:rsidRPr="007A5574">
        <w:rPr>
          <w:rFonts w:ascii="Times New Roman" w:hAnsi="Times New Roman" w:cs="Times New Roman"/>
          <w:kern w:val="20"/>
          <w:sz w:val="24"/>
          <w:szCs w:val="24"/>
        </w:rPr>
        <w:t xml:space="preserve"> последние требуют включения в договор БП с пер</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водчиком положения о «неконкуренции» (ситуация, скорее всего, встречающа</w:t>
      </w:r>
      <w:r w:rsidRPr="007A5574">
        <w:rPr>
          <w:rFonts w:ascii="Times New Roman" w:hAnsi="Times New Roman" w:cs="Times New Roman"/>
          <w:kern w:val="20"/>
          <w:sz w:val="24"/>
          <w:szCs w:val="24"/>
        </w:rPr>
        <w:t>я</w:t>
      </w:r>
      <w:r w:rsidRPr="007A5574">
        <w:rPr>
          <w:rFonts w:ascii="Times New Roman" w:hAnsi="Times New Roman" w:cs="Times New Roman"/>
          <w:kern w:val="20"/>
          <w:sz w:val="24"/>
          <w:szCs w:val="24"/>
        </w:rPr>
        <w:t>ся редко</w:t>
      </w:r>
      <w:r w:rsidR="00890536" w:rsidRPr="007A5574">
        <w:rPr>
          <w:rFonts w:ascii="Times New Roman" w:hAnsi="Times New Roman" w:cs="Times New Roman"/>
          <w:kern w:val="20"/>
          <w:sz w:val="24"/>
          <w:szCs w:val="24"/>
        </w:rPr>
        <w:t>, т.к. для иностранных заказчиков эта сторона отношений российского БП с переводчиком не может/не должна представлять интерес в отличие от тр</w:t>
      </w:r>
      <w:r w:rsidR="00890536" w:rsidRPr="007A5574">
        <w:rPr>
          <w:rFonts w:ascii="Times New Roman" w:hAnsi="Times New Roman" w:cs="Times New Roman"/>
          <w:kern w:val="20"/>
          <w:sz w:val="24"/>
          <w:szCs w:val="24"/>
        </w:rPr>
        <w:t>е</w:t>
      </w:r>
      <w:r w:rsidR="00890536" w:rsidRPr="007A5574">
        <w:rPr>
          <w:rFonts w:ascii="Times New Roman" w:hAnsi="Times New Roman" w:cs="Times New Roman"/>
          <w:kern w:val="20"/>
          <w:sz w:val="24"/>
          <w:szCs w:val="24"/>
        </w:rPr>
        <w:t>бования обеспечить соблюдение переводчиком требований о конфиденциальн</w:t>
      </w:r>
      <w:r w:rsidR="00890536" w:rsidRPr="007A5574">
        <w:rPr>
          <w:rFonts w:ascii="Times New Roman" w:hAnsi="Times New Roman" w:cs="Times New Roman"/>
          <w:kern w:val="20"/>
          <w:sz w:val="24"/>
          <w:szCs w:val="24"/>
        </w:rPr>
        <w:t>о</w:t>
      </w:r>
      <w:r w:rsidR="00890536" w:rsidRPr="007A5574">
        <w:rPr>
          <w:rFonts w:ascii="Times New Roman" w:hAnsi="Times New Roman" w:cs="Times New Roman"/>
          <w:kern w:val="20"/>
          <w:sz w:val="24"/>
          <w:szCs w:val="24"/>
        </w:rPr>
        <w:t>сти</w:t>
      </w:r>
      <w:r w:rsidRPr="007A5574">
        <w:rPr>
          <w:rFonts w:ascii="Times New Roman" w:hAnsi="Times New Roman" w:cs="Times New Roman"/>
          <w:kern w:val="20"/>
          <w:sz w:val="24"/>
          <w:szCs w:val="24"/>
        </w:rPr>
        <w:t xml:space="preserve">), то можно предложить защитить права и интересы БП не путем введения чуждых российскому закону правил о неконкуренции, а посредством внедрения и строгого соблюдения </w:t>
      </w:r>
      <w:r w:rsidRPr="007A5574">
        <w:rPr>
          <w:rFonts w:ascii="Times New Roman" w:hAnsi="Times New Roman" w:cs="Times New Roman"/>
          <w:b/>
          <w:kern w:val="20"/>
          <w:sz w:val="24"/>
          <w:szCs w:val="24"/>
        </w:rPr>
        <w:t xml:space="preserve">института коммерческой тайны </w:t>
      </w:r>
      <w:r w:rsidRPr="007A5574">
        <w:rPr>
          <w:rFonts w:ascii="Times New Roman" w:hAnsi="Times New Roman" w:cs="Times New Roman"/>
          <w:kern w:val="20"/>
          <w:sz w:val="24"/>
          <w:szCs w:val="24"/>
        </w:rPr>
        <w:t>(см. раздел «Соглаш</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ние/оговорка о соблюдении конфиденциальности в договорных отношениях между переводчиками и заказчиками» настоящих методических рекомендаций). Нарушение правил о коммерческой тайне в России наказуемо в судебном поря</w:t>
      </w:r>
      <w:r w:rsidRPr="007A5574">
        <w:rPr>
          <w:rFonts w:ascii="Times New Roman" w:hAnsi="Times New Roman" w:cs="Times New Roman"/>
          <w:kern w:val="20"/>
          <w:sz w:val="24"/>
          <w:szCs w:val="24"/>
        </w:rPr>
        <w:t>д</w:t>
      </w:r>
      <w:r w:rsidRPr="007A5574">
        <w:rPr>
          <w:rFonts w:ascii="Times New Roman" w:hAnsi="Times New Roman" w:cs="Times New Roman"/>
          <w:kern w:val="20"/>
          <w:sz w:val="24"/>
          <w:szCs w:val="24"/>
        </w:rPr>
        <w:t>ке (хотя, разумеется, это нужно доказать), в то время как иск о «неконкуренции» ни один суд даже не примет к рассмотрению.</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ind w:left="708"/>
        <w:rPr>
          <w:rFonts w:ascii="Times New Roman" w:hAnsi="Times New Roman" w:cs="Times New Roman"/>
          <w:kern w:val="20"/>
          <w:sz w:val="24"/>
          <w:szCs w:val="24"/>
        </w:rPr>
      </w:pPr>
      <w:r w:rsidRPr="007A5574">
        <w:rPr>
          <w:rFonts w:ascii="Times New Roman" w:hAnsi="Times New Roman" w:cs="Times New Roman"/>
          <w:b/>
          <w:kern w:val="20"/>
          <w:sz w:val="24"/>
          <w:szCs w:val="24"/>
        </w:rPr>
        <w:t xml:space="preserve">Договор присоединения. </w:t>
      </w:r>
      <w:r w:rsidRPr="007A5574">
        <w:rPr>
          <w:rFonts w:ascii="Times New Roman" w:hAnsi="Times New Roman" w:cs="Times New Roman"/>
          <w:kern w:val="20"/>
          <w:sz w:val="24"/>
          <w:szCs w:val="24"/>
        </w:rPr>
        <w:t>Когда рассуждают о «шаблоне договора», который предлагается переводчику БП, это означает на правовом языке «договор прис</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единения». Этот вопрос освещается в ст. 428 ГК. Обычно договоры присоедин</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ния составляются крупными публичными компаниями (банки, страховые ко</w:t>
      </w:r>
      <w:r w:rsidRPr="007A5574">
        <w:rPr>
          <w:rFonts w:ascii="Times New Roman" w:hAnsi="Times New Roman" w:cs="Times New Roman"/>
          <w:kern w:val="20"/>
          <w:sz w:val="24"/>
          <w:szCs w:val="24"/>
        </w:rPr>
        <w:t>м</w:t>
      </w:r>
      <w:r w:rsidRPr="007A5574">
        <w:rPr>
          <w:rFonts w:ascii="Times New Roman" w:hAnsi="Times New Roman" w:cs="Times New Roman"/>
          <w:kern w:val="20"/>
          <w:sz w:val="24"/>
          <w:szCs w:val="24"/>
        </w:rPr>
        <w:t>пании и т.п.). Делается это для того, чтобы избавить себя от лишних затрат по составлению и заключению договоров. Это – вполне законная практика, напра</w:t>
      </w:r>
      <w:r w:rsidRPr="007A5574">
        <w:rPr>
          <w:rFonts w:ascii="Times New Roman" w:hAnsi="Times New Roman" w:cs="Times New Roman"/>
          <w:kern w:val="20"/>
          <w:sz w:val="24"/>
          <w:szCs w:val="24"/>
        </w:rPr>
        <w:t>в</w:t>
      </w:r>
      <w:r w:rsidRPr="007A5574">
        <w:rPr>
          <w:rFonts w:ascii="Times New Roman" w:hAnsi="Times New Roman" w:cs="Times New Roman"/>
          <w:kern w:val="20"/>
          <w:sz w:val="24"/>
          <w:szCs w:val="24"/>
        </w:rPr>
        <w:t xml:space="preserve">ленная на снижение расходов, </w:t>
      </w:r>
      <w:r w:rsidR="00363B80">
        <w:rPr>
          <w:rFonts w:ascii="Times New Roman" w:hAnsi="Times New Roman" w:cs="Times New Roman"/>
          <w:kern w:val="20"/>
          <w:sz w:val="24"/>
          <w:szCs w:val="24"/>
        </w:rPr>
        <w:t xml:space="preserve">здесь </w:t>
      </w:r>
      <w:r w:rsidR="004B2CFD" w:rsidRPr="007A5574">
        <w:rPr>
          <w:rFonts w:ascii="Times New Roman" w:hAnsi="Times New Roman" w:cs="Times New Roman"/>
          <w:kern w:val="20"/>
          <w:sz w:val="24"/>
          <w:szCs w:val="24"/>
        </w:rPr>
        <w:t xml:space="preserve">нужно </w:t>
      </w:r>
      <w:r w:rsidRPr="007A5574">
        <w:rPr>
          <w:rFonts w:ascii="Times New Roman" w:hAnsi="Times New Roman" w:cs="Times New Roman"/>
          <w:kern w:val="20"/>
          <w:sz w:val="24"/>
          <w:szCs w:val="24"/>
        </w:rPr>
        <w:t>только помнить, что основная цель – снижение расходов, оптимизация деятельности – не должна подменяться вкл</w:t>
      </w:r>
      <w:r w:rsidRPr="007A5574">
        <w:rPr>
          <w:rFonts w:ascii="Times New Roman" w:hAnsi="Times New Roman" w:cs="Times New Roman"/>
          <w:kern w:val="20"/>
          <w:sz w:val="24"/>
          <w:szCs w:val="24"/>
        </w:rPr>
        <w:t>ю</w:t>
      </w:r>
      <w:r w:rsidRPr="007A5574">
        <w:rPr>
          <w:rFonts w:ascii="Times New Roman" w:hAnsi="Times New Roman" w:cs="Times New Roman"/>
          <w:kern w:val="20"/>
          <w:sz w:val="24"/>
          <w:szCs w:val="24"/>
        </w:rPr>
        <w:t>чением обременительных или даже кабальных условий в договор присоедин</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ния. И переводчику, и БП надо ясно понимать, что, во-первых, никто не обязан подписывать договор присоединения, а во-вторых,</w:t>
      </w:r>
      <w:r w:rsidRPr="007A5574">
        <w:rPr>
          <w:rFonts w:ascii="Times New Roman" w:hAnsi="Times New Roman" w:cs="Times New Roman"/>
          <w:kern w:val="20"/>
        </w:rPr>
        <w:t xml:space="preserve"> </w:t>
      </w:r>
      <w:r w:rsidRPr="007A5574">
        <w:rPr>
          <w:rFonts w:ascii="Times New Roman" w:hAnsi="Times New Roman" w:cs="Times New Roman"/>
          <w:kern w:val="20"/>
          <w:sz w:val="24"/>
          <w:szCs w:val="24"/>
        </w:rPr>
        <w:t>согласно пункту 2 ст. 428 ГК «</w:t>
      </w:r>
      <w:r w:rsidR="00363B80">
        <w:rPr>
          <w:rFonts w:ascii="Times New Roman" w:hAnsi="Times New Roman" w:cs="Times New Roman"/>
          <w:kern w:val="20"/>
          <w:sz w:val="24"/>
          <w:szCs w:val="24"/>
        </w:rPr>
        <w:t>П</w:t>
      </w:r>
      <w:r w:rsidRPr="007A5574">
        <w:rPr>
          <w:rFonts w:ascii="Times New Roman" w:hAnsi="Times New Roman" w:cs="Times New Roman"/>
          <w:kern w:val="20"/>
          <w:sz w:val="24"/>
          <w:szCs w:val="24"/>
        </w:rPr>
        <w:t>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w:t>
      </w:r>
      <w:r w:rsidRPr="007A5574">
        <w:rPr>
          <w:rFonts w:ascii="Times New Roman" w:hAnsi="Times New Roman" w:cs="Times New Roman"/>
          <w:kern w:val="20"/>
          <w:sz w:val="24"/>
          <w:szCs w:val="24"/>
        </w:rPr>
        <w:t>ь</w:t>
      </w:r>
      <w:r w:rsidRPr="007A5574">
        <w:rPr>
          <w:rFonts w:ascii="Times New Roman" w:hAnsi="Times New Roman" w:cs="Times New Roman"/>
          <w:kern w:val="20"/>
          <w:sz w:val="24"/>
          <w:szCs w:val="24"/>
        </w:rPr>
        <w:t>ные для присоединившейся стороны условия, которые она исходя из своих р</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зумно понимаемых интересов не приняла бы при наличии у нее возможности участвовать в определении условий договора».</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ind w:left="708"/>
        <w:rPr>
          <w:rFonts w:ascii="Times New Roman" w:hAnsi="Times New Roman" w:cs="Times New Roman"/>
          <w:kern w:val="20"/>
          <w:sz w:val="24"/>
          <w:szCs w:val="24"/>
        </w:rPr>
      </w:pPr>
      <w:r w:rsidRPr="007A5574">
        <w:rPr>
          <w:rFonts w:ascii="Times New Roman" w:hAnsi="Times New Roman" w:cs="Times New Roman"/>
          <w:kern w:val="20"/>
          <w:sz w:val="24"/>
          <w:szCs w:val="24"/>
        </w:rPr>
        <w:lastRenderedPageBreak/>
        <w:t>Правда, ИП следует учитывать также пункт 3 ст. 428: «При наличии обстоятел</w:t>
      </w:r>
      <w:r w:rsidRPr="007A5574">
        <w:rPr>
          <w:rFonts w:ascii="Times New Roman" w:hAnsi="Times New Roman" w:cs="Times New Roman"/>
          <w:kern w:val="20"/>
          <w:sz w:val="24"/>
          <w:szCs w:val="24"/>
        </w:rPr>
        <w:t>ь</w:t>
      </w:r>
      <w:r w:rsidRPr="007A5574">
        <w:rPr>
          <w:rFonts w:ascii="Times New Roman" w:hAnsi="Times New Roman" w:cs="Times New Roman"/>
          <w:kern w:val="20"/>
          <w:sz w:val="24"/>
          <w:szCs w:val="24"/>
        </w:rPr>
        <w:t>ств, предусмотренных в пункте 2 настоящей статьи, требование о расторжении или об изменении договора, предъявленное стороной, присоединившейся к д</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говору в связи с осуществлением своей </w:t>
      </w:r>
      <w:r w:rsidRPr="007A5574">
        <w:rPr>
          <w:rFonts w:ascii="Times New Roman" w:hAnsi="Times New Roman" w:cs="Times New Roman"/>
          <w:kern w:val="20"/>
          <w:sz w:val="24"/>
          <w:szCs w:val="24"/>
          <w:u w:val="single"/>
        </w:rPr>
        <w:t>предпринимательской деятельности</w:t>
      </w:r>
      <w:r w:rsidRPr="007A5574">
        <w:rPr>
          <w:rFonts w:ascii="Times New Roman" w:hAnsi="Times New Roman" w:cs="Times New Roman"/>
          <w:kern w:val="20"/>
          <w:sz w:val="24"/>
          <w:szCs w:val="24"/>
        </w:rPr>
        <w:t>, не подлежит удовлетворению, если присоединившаяся сторона знала или должна была знать, на каких условиях заключает договор».</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pStyle w:val="ConsPlusNormal"/>
        <w:outlineLvl w:val="2"/>
        <w:rPr>
          <w:rFonts w:ascii="Times New Roman" w:hAnsi="Times New Roman" w:cs="Times New Roman"/>
          <w:kern w:val="20"/>
          <w:sz w:val="24"/>
          <w:szCs w:val="24"/>
          <w:lang w:val="ru-RU"/>
        </w:rPr>
      </w:pPr>
      <w:r w:rsidRPr="007A5574">
        <w:rPr>
          <w:rFonts w:ascii="Times New Roman" w:hAnsi="Times New Roman" w:cs="Times New Roman"/>
          <w:b/>
          <w:kern w:val="20"/>
          <w:sz w:val="24"/>
          <w:szCs w:val="24"/>
          <w:lang w:val="ru-RU"/>
        </w:rPr>
        <w:t xml:space="preserve">Применимое право и вкрапление норм иностранного права. </w:t>
      </w:r>
      <w:r w:rsidRPr="007A5574">
        <w:rPr>
          <w:rFonts w:ascii="Times New Roman" w:hAnsi="Times New Roman" w:cs="Times New Roman"/>
          <w:kern w:val="20"/>
          <w:sz w:val="24"/>
          <w:szCs w:val="24"/>
          <w:lang w:val="ru-RU"/>
        </w:rPr>
        <w:t>Ещё одна проблема, которая волнует переводчиков в отношениях с БП, – применение волей-неволей норм иностранного права. Волей-неволей потому, что некоторые применяют их сознательно, а некоторые неосознанно, в силу привычки и, можно сказать, своеобразной моды. Как бы то ни было, здесь имеет смысл помнить, что всё зависит от применимого права. Е</w:t>
      </w:r>
      <w:r w:rsidRPr="007A5574">
        <w:rPr>
          <w:rFonts w:ascii="Times New Roman" w:hAnsi="Times New Roman" w:cs="Times New Roman"/>
          <w:kern w:val="20"/>
          <w:sz w:val="24"/>
          <w:szCs w:val="24"/>
          <w:lang w:val="ru-RU"/>
        </w:rPr>
        <w:t>с</w:t>
      </w:r>
      <w:r w:rsidRPr="007A5574">
        <w:rPr>
          <w:rFonts w:ascii="Times New Roman" w:hAnsi="Times New Roman" w:cs="Times New Roman"/>
          <w:kern w:val="20"/>
          <w:sz w:val="24"/>
          <w:szCs w:val="24"/>
          <w:lang w:val="ru-RU"/>
        </w:rPr>
        <w:t>ли применимое право – российское (а иное вообразить себе трудно, когда договарив</w:t>
      </w:r>
      <w:r w:rsidRPr="007A5574">
        <w:rPr>
          <w:rFonts w:ascii="Times New Roman" w:hAnsi="Times New Roman" w:cs="Times New Roman"/>
          <w:kern w:val="20"/>
          <w:sz w:val="24"/>
          <w:szCs w:val="24"/>
          <w:lang w:val="ru-RU"/>
        </w:rPr>
        <w:t>а</w:t>
      </w:r>
      <w:r w:rsidRPr="007A5574">
        <w:rPr>
          <w:rFonts w:ascii="Times New Roman" w:hAnsi="Times New Roman" w:cs="Times New Roman"/>
          <w:kern w:val="20"/>
          <w:sz w:val="24"/>
          <w:szCs w:val="24"/>
          <w:lang w:val="ru-RU"/>
        </w:rPr>
        <w:t xml:space="preserve">ются субъекты российского права, хотя </w:t>
      </w:r>
      <w:r w:rsidR="008A4F03" w:rsidRPr="007A5574">
        <w:rPr>
          <w:rFonts w:ascii="Times New Roman" w:hAnsi="Times New Roman" w:cs="Times New Roman"/>
          <w:kern w:val="20"/>
          <w:sz w:val="24"/>
          <w:szCs w:val="24"/>
          <w:lang w:val="ru-RU"/>
        </w:rPr>
        <w:t>с</w:t>
      </w:r>
      <w:r w:rsidRPr="007A5574">
        <w:rPr>
          <w:rFonts w:ascii="Times New Roman" w:hAnsi="Times New Roman" w:cs="Times New Roman"/>
          <w:kern w:val="20"/>
          <w:sz w:val="24"/>
          <w:szCs w:val="24"/>
          <w:lang w:val="ru-RU"/>
        </w:rPr>
        <w:t xml:space="preserve">татья 1210 «Выбор права сторонами договора» и дает </w:t>
      </w:r>
      <w:r w:rsidR="00363B80">
        <w:rPr>
          <w:rFonts w:ascii="Times New Roman" w:hAnsi="Times New Roman" w:cs="Times New Roman"/>
          <w:kern w:val="20"/>
          <w:sz w:val="24"/>
          <w:szCs w:val="24"/>
          <w:lang w:val="ru-RU"/>
        </w:rPr>
        <w:t xml:space="preserve">в принципе </w:t>
      </w:r>
      <w:r w:rsidRPr="007A5574">
        <w:rPr>
          <w:rFonts w:ascii="Times New Roman" w:hAnsi="Times New Roman" w:cs="Times New Roman"/>
          <w:kern w:val="20"/>
          <w:sz w:val="24"/>
          <w:szCs w:val="24"/>
          <w:lang w:val="ru-RU"/>
        </w:rPr>
        <w:t>сторонам такую возможность</w:t>
      </w:r>
      <w:r w:rsidR="003B51C7" w:rsidRPr="007A5574">
        <w:rPr>
          <w:rStyle w:val="EndnoteReference"/>
          <w:rFonts w:ascii="Times New Roman" w:hAnsi="Times New Roman" w:cs="Times New Roman"/>
          <w:kern w:val="20"/>
          <w:sz w:val="24"/>
          <w:szCs w:val="24"/>
          <w:lang w:val="ru-RU"/>
        </w:rPr>
        <w:endnoteReference w:id="2"/>
      </w:r>
      <w:r w:rsidRPr="007A5574">
        <w:rPr>
          <w:rFonts w:ascii="Times New Roman" w:hAnsi="Times New Roman" w:cs="Times New Roman"/>
          <w:kern w:val="20"/>
          <w:sz w:val="24"/>
          <w:szCs w:val="24"/>
          <w:lang w:val="ru-RU"/>
        </w:rPr>
        <w:t>), то вот каковы основные сценарии.</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ind w:left="708"/>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(а) </w:t>
      </w:r>
      <w:r w:rsidRPr="007A5574">
        <w:rPr>
          <w:rFonts w:ascii="Times New Roman" w:hAnsi="Times New Roman" w:cs="Times New Roman"/>
          <w:b/>
          <w:kern w:val="20"/>
          <w:sz w:val="24"/>
          <w:szCs w:val="24"/>
        </w:rPr>
        <w:t>Нормы иностранного права противоречат российскому праву</w:t>
      </w:r>
      <w:r w:rsidRPr="007A5574">
        <w:rPr>
          <w:rFonts w:ascii="Times New Roman" w:hAnsi="Times New Roman" w:cs="Times New Roman"/>
          <w:kern w:val="20"/>
          <w:sz w:val="24"/>
          <w:szCs w:val="24"/>
        </w:rPr>
        <w:t xml:space="preserve">. В этом случае включение норм иностранного права в договор между российскими субъектами права недопустимо, </w:t>
      </w:r>
      <w:r w:rsidR="008A4F03" w:rsidRPr="007A5574">
        <w:rPr>
          <w:rFonts w:ascii="Times New Roman" w:hAnsi="Times New Roman" w:cs="Times New Roman"/>
          <w:kern w:val="20"/>
          <w:sz w:val="24"/>
          <w:szCs w:val="24"/>
        </w:rPr>
        <w:t>т.к.</w:t>
      </w:r>
      <w:r w:rsidRPr="007A5574">
        <w:rPr>
          <w:rFonts w:ascii="Times New Roman" w:hAnsi="Times New Roman" w:cs="Times New Roman"/>
          <w:kern w:val="20"/>
          <w:sz w:val="24"/>
          <w:szCs w:val="24"/>
        </w:rPr>
        <w:t xml:space="preserve"> в противном случае подобные нормы неде</w:t>
      </w:r>
      <w:r w:rsidRPr="007A5574">
        <w:rPr>
          <w:rFonts w:ascii="Times New Roman" w:hAnsi="Times New Roman" w:cs="Times New Roman"/>
          <w:kern w:val="20"/>
          <w:sz w:val="24"/>
          <w:szCs w:val="24"/>
        </w:rPr>
        <w:t>й</w:t>
      </w:r>
      <w:r w:rsidRPr="007A5574">
        <w:rPr>
          <w:rFonts w:ascii="Times New Roman" w:hAnsi="Times New Roman" w:cs="Times New Roman"/>
          <w:kern w:val="20"/>
          <w:sz w:val="24"/>
          <w:szCs w:val="24"/>
        </w:rPr>
        <w:t xml:space="preserve">ствительны. При этом не имеет значения, соглашаются стороны на включение таких недействительных норм в российский договор или нет: такие нормы, независимо от соглашения сторон, могут быть признаны недействительными (например, по иску налогового органа). </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autoSpaceDE w:val="0"/>
        <w:autoSpaceDN w:val="0"/>
        <w:adjustRightInd w:val="0"/>
        <w:spacing w:after="0" w:line="240" w:lineRule="auto"/>
        <w:ind w:left="708"/>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(б) </w:t>
      </w:r>
      <w:r w:rsidRPr="007A5574">
        <w:rPr>
          <w:rFonts w:ascii="Times New Roman" w:hAnsi="Times New Roman" w:cs="Times New Roman"/>
          <w:b/>
          <w:kern w:val="20"/>
          <w:sz w:val="24"/>
          <w:szCs w:val="24"/>
        </w:rPr>
        <w:t>Нормы иностранного права не определены</w:t>
      </w:r>
      <w:r w:rsidRPr="007A5574">
        <w:rPr>
          <w:rFonts w:ascii="Times New Roman" w:hAnsi="Times New Roman" w:cs="Times New Roman"/>
          <w:kern w:val="20"/>
          <w:sz w:val="24"/>
          <w:szCs w:val="24"/>
        </w:rPr>
        <w:t>. Бывает, что используются п</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нятия и термины иностранного права, объём и содержание которых точно не установлены и которые поэтому, особенно в случае спора, не могут влечь за с</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бой правовые последствия. Таков, скажем переводной термин, «косвенный ущерб»: он распространен в англо-американском праве, но неизвестен росси</w:t>
      </w:r>
      <w:r w:rsidRPr="007A5574">
        <w:rPr>
          <w:rFonts w:ascii="Times New Roman" w:hAnsi="Times New Roman" w:cs="Times New Roman"/>
          <w:kern w:val="20"/>
          <w:sz w:val="24"/>
          <w:szCs w:val="24"/>
        </w:rPr>
        <w:t>й</w:t>
      </w:r>
      <w:r w:rsidRPr="007A5574">
        <w:rPr>
          <w:rFonts w:ascii="Times New Roman" w:hAnsi="Times New Roman" w:cs="Times New Roman"/>
          <w:kern w:val="20"/>
          <w:sz w:val="24"/>
          <w:szCs w:val="24"/>
        </w:rPr>
        <w:t>скому праву. Лучше подобных терминов избегать.</w:t>
      </w:r>
    </w:p>
    <w:p w:rsidR="00DB1E58" w:rsidRPr="007A5574" w:rsidRDefault="00DB1E58" w:rsidP="00D44EDB">
      <w:pPr>
        <w:autoSpaceDE w:val="0"/>
        <w:autoSpaceDN w:val="0"/>
        <w:adjustRightInd w:val="0"/>
        <w:spacing w:after="0" w:line="240" w:lineRule="auto"/>
        <w:rPr>
          <w:rFonts w:ascii="Times New Roman" w:hAnsi="Times New Roman" w:cs="Times New Roman"/>
          <w:kern w:val="20"/>
          <w:sz w:val="24"/>
          <w:szCs w:val="24"/>
        </w:rPr>
      </w:pPr>
    </w:p>
    <w:p w:rsidR="00DB1E58" w:rsidRPr="007A5574" w:rsidRDefault="00DB1E58" w:rsidP="00D44EDB">
      <w:pPr>
        <w:spacing w:after="0" w:line="240" w:lineRule="auto"/>
        <w:ind w:left="708"/>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(в) </w:t>
      </w:r>
      <w:r w:rsidRPr="007A5574">
        <w:rPr>
          <w:rFonts w:ascii="Times New Roman" w:hAnsi="Times New Roman" w:cs="Times New Roman"/>
          <w:b/>
          <w:kern w:val="20"/>
          <w:sz w:val="24"/>
          <w:szCs w:val="24"/>
        </w:rPr>
        <w:t>Нормы иностранного права не противоречат российскому праву</w:t>
      </w:r>
      <w:r w:rsidRPr="007A5574">
        <w:rPr>
          <w:rFonts w:ascii="Times New Roman" w:hAnsi="Times New Roman" w:cs="Times New Roman"/>
          <w:kern w:val="20"/>
          <w:sz w:val="24"/>
          <w:szCs w:val="24"/>
        </w:rPr>
        <w:t xml:space="preserve"> и их с</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держание вполне определенное. В этом случае ничто не препятствует примен</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 xml:space="preserve">нию норм иностранного права. Как в </w:t>
      </w:r>
      <w:r w:rsidR="00363B80">
        <w:rPr>
          <w:rFonts w:ascii="Times New Roman" w:hAnsi="Times New Roman" w:cs="Times New Roman"/>
          <w:kern w:val="20"/>
          <w:sz w:val="24"/>
          <w:szCs w:val="24"/>
        </w:rPr>
        <w:t>э</w:t>
      </w:r>
      <w:r w:rsidRPr="007A5574">
        <w:rPr>
          <w:rFonts w:ascii="Times New Roman" w:hAnsi="Times New Roman" w:cs="Times New Roman"/>
          <w:kern w:val="20"/>
          <w:sz w:val="24"/>
          <w:szCs w:val="24"/>
        </w:rPr>
        <w:t xml:space="preserve">том может удостовериться переводчик или БП при заключении договора? Надо знать право в объеме, обеспечивающем соблюдение </w:t>
      </w:r>
      <w:r w:rsidR="008A4F03" w:rsidRPr="007A5574">
        <w:rPr>
          <w:rFonts w:ascii="Times New Roman" w:hAnsi="Times New Roman" w:cs="Times New Roman"/>
          <w:kern w:val="20"/>
          <w:sz w:val="24"/>
          <w:szCs w:val="24"/>
        </w:rPr>
        <w:t>своих</w:t>
      </w:r>
      <w:r w:rsidRPr="007A5574">
        <w:rPr>
          <w:rFonts w:ascii="Times New Roman" w:hAnsi="Times New Roman" w:cs="Times New Roman"/>
          <w:kern w:val="20"/>
          <w:sz w:val="24"/>
          <w:szCs w:val="24"/>
        </w:rPr>
        <w:t xml:space="preserve"> интересов – другого рецепта составители настоящих метод</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ческих рекомендаций</w:t>
      </w:r>
      <w:r w:rsidR="008A4F03" w:rsidRPr="007A5574">
        <w:rPr>
          <w:rFonts w:ascii="Times New Roman" w:hAnsi="Times New Roman" w:cs="Times New Roman"/>
          <w:kern w:val="20"/>
          <w:sz w:val="24"/>
          <w:szCs w:val="24"/>
        </w:rPr>
        <w:t xml:space="preserve"> переводчикам и БП</w:t>
      </w:r>
      <w:r w:rsidRPr="007A5574">
        <w:rPr>
          <w:rFonts w:ascii="Times New Roman" w:hAnsi="Times New Roman" w:cs="Times New Roman"/>
          <w:kern w:val="20"/>
          <w:sz w:val="24"/>
          <w:szCs w:val="24"/>
        </w:rPr>
        <w:t xml:space="preserve"> дать не могут.</w:t>
      </w:r>
    </w:p>
    <w:p w:rsidR="00DB1E58" w:rsidRPr="007A5574" w:rsidRDefault="00DB1E58" w:rsidP="00D44EDB">
      <w:pPr>
        <w:spacing w:after="0" w:line="240" w:lineRule="auto"/>
        <w:rPr>
          <w:rFonts w:ascii="Times New Roman" w:hAnsi="Times New Roman" w:cs="Times New Roman"/>
          <w:i/>
          <w:color w:val="FF0000"/>
          <w:kern w:val="20"/>
          <w:sz w:val="24"/>
          <w:szCs w:val="24"/>
        </w:rPr>
      </w:pPr>
    </w:p>
    <w:p w:rsidR="00DB1E58" w:rsidRPr="007A5574" w:rsidRDefault="00DB1E58" w:rsidP="00D44EDB">
      <w:pPr>
        <w:spacing w:after="0" w:line="240" w:lineRule="auto"/>
        <w:ind w:left="708"/>
        <w:rPr>
          <w:rFonts w:ascii="Times New Roman" w:hAnsi="Times New Roman" w:cs="Times New Roman"/>
          <w:i/>
          <w:color w:val="FF0000"/>
          <w:kern w:val="20"/>
          <w:sz w:val="24"/>
          <w:szCs w:val="24"/>
        </w:rPr>
      </w:pPr>
      <w:r w:rsidRPr="007A5574">
        <w:rPr>
          <w:rFonts w:ascii="Times New Roman" w:hAnsi="Times New Roman" w:cs="Times New Roman"/>
          <w:kern w:val="20"/>
          <w:sz w:val="24"/>
          <w:szCs w:val="24"/>
        </w:rPr>
        <w:t xml:space="preserve">(г) </w:t>
      </w:r>
      <w:r w:rsidRPr="007A5574">
        <w:rPr>
          <w:rFonts w:ascii="Times New Roman" w:hAnsi="Times New Roman" w:cs="Times New Roman"/>
          <w:b/>
          <w:kern w:val="20"/>
          <w:sz w:val="24"/>
          <w:szCs w:val="24"/>
        </w:rPr>
        <w:t>Нормы иностранного права не противоречат российскому праву</w:t>
      </w:r>
      <w:r w:rsidRPr="007A5574">
        <w:rPr>
          <w:rFonts w:ascii="Times New Roman" w:hAnsi="Times New Roman" w:cs="Times New Roman"/>
          <w:kern w:val="20"/>
          <w:sz w:val="24"/>
          <w:szCs w:val="24"/>
        </w:rPr>
        <w:t>, т.к. они представляют собой «лакуны» («пробельные» нормы). Этот случай уже отм</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чался выше. Такие нормы допустимо включать в договоры. Здесь только необх</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димо убедиться, что такие нормы не противоречат не только конкретным прав</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лам российского права, но и его «принципам», которые могут не быть зафикс</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 xml:space="preserve">рованы в законе, но закреплены в правовой доктрине (что характерно для любой юрисдикции). Распознать «принципы» права бывает не «элементарно просто», так как это требует системного анализа и знания, а не поиска конкретной нормы. Порой это сделать могут только юристы в обмен на встречное удовлетворение в виде гонорара... </w:t>
      </w:r>
    </w:p>
    <w:p w:rsidR="00DB1E58" w:rsidRPr="007A5574" w:rsidRDefault="00DB1E58" w:rsidP="00D44EDB">
      <w:pPr>
        <w:spacing w:after="0" w:line="240" w:lineRule="auto"/>
        <w:rPr>
          <w:rFonts w:ascii="Times New Roman" w:hAnsi="Times New Roman" w:cs="Times New Roman"/>
          <w:kern w:val="20"/>
        </w:rPr>
      </w:pPr>
    </w:p>
    <w:p w:rsidR="00DB1E58" w:rsidRPr="007A5574" w:rsidRDefault="00DB1E58"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b/>
          <w:kern w:val="20"/>
          <w:sz w:val="24"/>
          <w:szCs w:val="24"/>
        </w:rPr>
        <w:lastRenderedPageBreak/>
        <w:t xml:space="preserve">Ответственность заказчика. </w:t>
      </w:r>
      <w:r w:rsidRPr="007A5574">
        <w:rPr>
          <w:rFonts w:ascii="Times New Roman" w:hAnsi="Times New Roman" w:cs="Times New Roman"/>
          <w:kern w:val="20"/>
          <w:sz w:val="24"/>
          <w:szCs w:val="24"/>
        </w:rPr>
        <w:t>Одним из главных принципов российского права являе</w:t>
      </w:r>
      <w:r w:rsidRPr="007A5574">
        <w:rPr>
          <w:rFonts w:ascii="Times New Roman" w:hAnsi="Times New Roman" w:cs="Times New Roman"/>
          <w:kern w:val="20"/>
          <w:sz w:val="24"/>
          <w:szCs w:val="24"/>
        </w:rPr>
        <w:t>т</w:t>
      </w:r>
      <w:r w:rsidRPr="007A5574">
        <w:rPr>
          <w:rFonts w:ascii="Times New Roman" w:hAnsi="Times New Roman" w:cs="Times New Roman"/>
          <w:kern w:val="20"/>
          <w:sz w:val="24"/>
          <w:szCs w:val="24"/>
        </w:rPr>
        <w:t>ся равенство сторон (ст. 1 ГК), поэтому в данном обзоре нельзя обойти стороной в</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прос о гражданско-правовой ответственности и заказчика по договору.</w:t>
      </w:r>
    </w:p>
    <w:p w:rsidR="00DB1E58" w:rsidRPr="007A5574" w:rsidRDefault="00DB1E58" w:rsidP="00D44EDB">
      <w:pPr>
        <w:spacing w:after="0" w:line="240" w:lineRule="auto"/>
        <w:rPr>
          <w:rFonts w:ascii="Times New Roman" w:hAnsi="Times New Roman" w:cs="Times New Roman"/>
          <w:kern w:val="20"/>
          <w:sz w:val="24"/>
          <w:szCs w:val="24"/>
        </w:rPr>
      </w:pPr>
    </w:p>
    <w:p w:rsidR="00DB1E58" w:rsidRPr="007A5574" w:rsidRDefault="00DB1E58"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Обычно ключевые обязательства заказчика по договору примерно таковы:</w:t>
      </w:r>
    </w:p>
    <w:p w:rsidR="00DB1E58" w:rsidRPr="007A5574" w:rsidRDefault="00DB1E58" w:rsidP="00D44EDB">
      <w:pPr>
        <w:spacing w:after="0" w:line="240" w:lineRule="auto"/>
        <w:rPr>
          <w:rFonts w:ascii="Times New Roman" w:hAnsi="Times New Roman" w:cs="Times New Roman"/>
          <w:kern w:val="20"/>
          <w:sz w:val="24"/>
          <w:szCs w:val="24"/>
        </w:rPr>
      </w:pPr>
    </w:p>
    <w:p w:rsidR="00DB1E58" w:rsidRPr="007A5574" w:rsidRDefault="00DB1E58" w:rsidP="00D44EDB">
      <w:pPr>
        <w:numPr>
          <w:ilvl w:val="0"/>
          <w:numId w:val="8"/>
        </w:num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способствовать подготовке переводчика к мероприятию, если таковая необход</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ма (предоставить письменные заявку и материалы с указанием всей информ</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ции, необходимой для выполнения работы, давать консультации, вести перепи</w:t>
      </w:r>
      <w:r w:rsidRPr="007A5574">
        <w:rPr>
          <w:rFonts w:ascii="Times New Roman" w:hAnsi="Times New Roman" w:cs="Times New Roman"/>
          <w:kern w:val="20"/>
          <w:sz w:val="24"/>
          <w:szCs w:val="24"/>
        </w:rPr>
        <w:t>с</w:t>
      </w:r>
      <w:r w:rsidRPr="007A5574">
        <w:rPr>
          <w:rFonts w:ascii="Times New Roman" w:hAnsi="Times New Roman" w:cs="Times New Roman"/>
          <w:kern w:val="20"/>
          <w:sz w:val="24"/>
          <w:szCs w:val="24"/>
        </w:rPr>
        <w:t>ку и т. п.);</w:t>
      </w:r>
    </w:p>
    <w:p w:rsidR="00DB1E58" w:rsidRPr="007A5574" w:rsidRDefault="00DB1E58" w:rsidP="00D44EDB">
      <w:pPr>
        <w:numPr>
          <w:ilvl w:val="0"/>
          <w:numId w:val="8"/>
        </w:num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обеспечить переводчика «фронтом работы» и создать для нее надлежащие усл</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вия (например, предоставить синхронному переводчику исправное оборудов</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ние и т. п.);</w:t>
      </w:r>
    </w:p>
    <w:p w:rsidR="00DB1E58" w:rsidRPr="007A5574" w:rsidRDefault="00DB1E58" w:rsidP="00D44EDB">
      <w:pPr>
        <w:numPr>
          <w:ilvl w:val="0"/>
          <w:numId w:val="8"/>
        </w:num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своевременно либо принять оказанные услуги, либо предъявить претензию к к</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честву оказанных услуг;</w:t>
      </w:r>
    </w:p>
    <w:p w:rsidR="00DB1E58" w:rsidRPr="007A5574" w:rsidRDefault="00DB1E58" w:rsidP="00D44EDB">
      <w:pPr>
        <w:numPr>
          <w:ilvl w:val="0"/>
          <w:numId w:val="8"/>
        </w:num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своевременно оплатить надлежащим образом оказанные услуги согласно поря</w:t>
      </w:r>
      <w:r w:rsidRPr="007A5574">
        <w:rPr>
          <w:rFonts w:ascii="Times New Roman" w:hAnsi="Times New Roman" w:cs="Times New Roman"/>
          <w:kern w:val="20"/>
          <w:sz w:val="24"/>
          <w:szCs w:val="24"/>
        </w:rPr>
        <w:t>д</w:t>
      </w:r>
      <w:r w:rsidRPr="007A5574">
        <w:rPr>
          <w:rFonts w:ascii="Times New Roman" w:hAnsi="Times New Roman" w:cs="Times New Roman"/>
          <w:kern w:val="20"/>
          <w:sz w:val="24"/>
          <w:szCs w:val="24"/>
        </w:rPr>
        <w:t>ку расчетов, обусловленному в договоре.</w:t>
      </w:r>
    </w:p>
    <w:p w:rsidR="00DB1E58" w:rsidRPr="007A5574" w:rsidRDefault="00DB1E58" w:rsidP="00D44EDB">
      <w:pPr>
        <w:spacing w:after="0" w:line="240" w:lineRule="auto"/>
        <w:rPr>
          <w:rFonts w:ascii="Times New Roman" w:hAnsi="Times New Roman" w:cs="Times New Roman"/>
          <w:kern w:val="20"/>
          <w:sz w:val="24"/>
          <w:szCs w:val="24"/>
        </w:rPr>
      </w:pPr>
    </w:p>
    <w:p w:rsidR="00DB1E58" w:rsidRPr="007A5574" w:rsidRDefault="00DB1E58" w:rsidP="00D44EDB">
      <w:pPr>
        <w:spacing w:after="0" w:line="240" w:lineRule="auto"/>
        <w:rPr>
          <w:rFonts w:ascii="Times New Roman" w:hAnsi="Times New Roman" w:cs="Times New Roman"/>
          <w:i/>
          <w:color w:val="FF0000"/>
          <w:kern w:val="20"/>
          <w:sz w:val="24"/>
          <w:szCs w:val="24"/>
        </w:rPr>
      </w:pPr>
      <w:r w:rsidRPr="007A5574">
        <w:rPr>
          <w:rFonts w:ascii="Times New Roman" w:hAnsi="Times New Roman" w:cs="Times New Roman"/>
          <w:kern w:val="20"/>
          <w:sz w:val="24"/>
          <w:szCs w:val="24"/>
        </w:rPr>
        <w:t>Нарушение этих и иных предусмотренных договором обязательств заказчика должно влечь за собой ГПО. Какова мера ответственности заказчика? Это зависит от степени нарушения и причиненного вреда, причём, например, штраф за просрочку оплаты услуг следует предусматривать без оговорки «по требованию исполнителя», т.к. часто исполнитель-переводчик оказывается слишком «скромным», чтобы требовать с зака</w:t>
      </w:r>
      <w:r w:rsidRPr="007A5574">
        <w:rPr>
          <w:rFonts w:ascii="Times New Roman" w:hAnsi="Times New Roman" w:cs="Times New Roman"/>
          <w:kern w:val="20"/>
          <w:sz w:val="24"/>
          <w:szCs w:val="24"/>
        </w:rPr>
        <w:t>з</w:t>
      </w:r>
      <w:r w:rsidRPr="007A5574">
        <w:rPr>
          <w:rFonts w:ascii="Times New Roman" w:hAnsi="Times New Roman" w:cs="Times New Roman"/>
          <w:kern w:val="20"/>
          <w:sz w:val="24"/>
          <w:szCs w:val="24"/>
        </w:rPr>
        <w:t>чика штраф, поэтому штрафы должны платиться без требования (напоминания) испо</w:t>
      </w:r>
      <w:r w:rsidRPr="007A5574">
        <w:rPr>
          <w:rFonts w:ascii="Times New Roman" w:hAnsi="Times New Roman" w:cs="Times New Roman"/>
          <w:kern w:val="20"/>
          <w:sz w:val="24"/>
          <w:szCs w:val="24"/>
        </w:rPr>
        <w:t>л</w:t>
      </w:r>
      <w:r w:rsidRPr="007A5574">
        <w:rPr>
          <w:rFonts w:ascii="Times New Roman" w:hAnsi="Times New Roman" w:cs="Times New Roman"/>
          <w:kern w:val="20"/>
          <w:sz w:val="24"/>
          <w:szCs w:val="24"/>
        </w:rPr>
        <w:t>нителя.</w:t>
      </w:r>
    </w:p>
    <w:p w:rsidR="00DB1E58" w:rsidRPr="007A5574" w:rsidRDefault="00DB1E58" w:rsidP="00D44EDB">
      <w:pPr>
        <w:spacing w:after="0" w:line="240" w:lineRule="auto"/>
        <w:rPr>
          <w:rFonts w:ascii="Times New Roman" w:hAnsi="Times New Roman" w:cs="Times New Roman"/>
          <w:kern w:val="20"/>
          <w:sz w:val="24"/>
          <w:szCs w:val="24"/>
        </w:rPr>
      </w:pPr>
    </w:p>
    <w:p w:rsidR="00DB1E58" w:rsidRPr="007A5574" w:rsidRDefault="00DB1E58" w:rsidP="00D44EDB">
      <w:pPr>
        <w:spacing w:after="0" w:line="240" w:lineRule="auto"/>
        <w:rPr>
          <w:rFonts w:ascii="Times New Roman" w:hAnsi="Times New Roman" w:cs="Times New Roman"/>
          <w:i/>
          <w:color w:val="FF0000"/>
          <w:kern w:val="20"/>
          <w:sz w:val="24"/>
          <w:szCs w:val="24"/>
        </w:rPr>
      </w:pPr>
      <w:r w:rsidRPr="007A5574">
        <w:rPr>
          <w:rFonts w:ascii="Times New Roman" w:hAnsi="Times New Roman" w:cs="Times New Roman"/>
          <w:kern w:val="20"/>
          <w:sz w:val="24"/>
          <w:szCs w:val="24"/>
        </w:rPr>
        <w:t>Не стоит пренебрегать и закреплением в договоре мер ответственности заказчика за неисполнение и ненадлежащее исполнение более «экзотических» обязательств: по с</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хранению конфиденциальности (например, персональных данных переводчика</w:t>
      </w:r>
      <w:r w:rsidR="005E6400" w:rsidRPr="007A5574">
        <w:rPr>
          <w:rFonts w:ascii="Times New Roman" w:hAnsi="Times New Roman" w:cs="Times New Roman"/>
          <w:kern w:val="20"/>
          <w:sz w:val="24"/>
          <w:szCs w:val="24"/>
        </w:rPr>
        <w:t>)</w:t>
      </w:r>
      <w:r w:rsidRPr="007A5574">
        <w:rPr>
          <w:rFonts w:ascii="Times New Roman" w:hAnsi="Times New Roman" w:cs="Times New Roman"/>
          <w:kern w:val="20"/>
          <w:sz w:val="24"/>
          <w:szCs w:val="24"/>
        </w:rPr>
        <w:t xml:space="preserve">, охране интеллектуальной собственности и т.п. </w:t>
      </w:r>
    </w:p>
    <w:p w:rsidR="00DB1E58" w:rsidRPr="007A5574" w:rsidRDefault="00DB1E58" w:rsidP="00D44EDB">
      <w:pPr>
        <w:spacing w:after="0" w:line="240" w:lineRule="auto"/>
        <w:rPr>
          <w:rFonts w:ascii="Times New Roman" w:hAnsi="Times New Roman" w:cs="Times New Roman"/>
          <w:color w:val="FF0000"/>
          <w:kern w:val="20"/>
        </w:rPr>
      </w:pPr>
    </w:p>
    <w:p w:rsidR="003B51C7" w:rsidRPr="007A5574" w:rsidRDefault="003B51C7" w:rsidP="00D44EDB">
      <w:pPr>
        <w:pStyle w:val="EndnoteText"/>
        <w:rPr>
          <w:kern w:val="20"/>
        </w:rPr>
      </w:pPr>
    </w:p>
    <w:p w:rsidR="003B51C7" w:rsidRPr="007A5574" w:rsidRDefault="003B51C7" w:rsidP="00D44EDB">
      <w:pPr>
        <w:spacing w:after="0" w:line="240" w:lineRule="auto"/>
        <w:rPr>
          <w:rFonts w:ascii="Tahoma" w:hAnsi="Tahoma" w:cs="Tahoma"/>
          <w:b/>
          <w:color w:val="215868" w:themeColor="accent5" w:themeShade="80"/>
          <w:kern w:val="20"/>
          <w:sz w:val="28"/>
          <w:szCs w:val="28"/>
        </w:rPr>
      </w:pPr>
    </w:p>
    <w:p w:rsidR="005C6955" w:rsidRPr="007A5574" w:rsidRDefault="005C6955" w:rsidP="00D44EDB">
      <w:pPr>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br w:type="page"/>
      </w:r>
    </w:p>
    <w:p w:rsidR="003A5899" w:rsidRDefault="003B51C7" w:rsidP="00D44EDB">
      <w:pPr>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lastRenderedPageBreak/>
        <w:t xml:space="preserve">КОНКУРЕНЦИЯ И НЕКОНКУРЕНЦИЯ. МОРАЛЬНЫЕ И </w:t>
      </w:r>
    </w:p>
    <w:p w:rsidR="003B51C7" w:rsidRPr="007A5574" w:rsidRDefault="003B51C7" w:rsidP="00D44EDB">
      <w:pPr>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t>ПРАВОВЫЕ АСПЕКТЫ ВОПРОСА</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В контексте деловых отношений, складывающихся между переводчиком и БП, возн</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кает вопрос о том, можно ли (этично ли/допустимо ли по закону) переводчику, пол</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 xml:space="preserve">чившему заказ на работу от БП и в ходе этой работы вступившему в прямой контакт с конечным заказчиком, начать работать с таким заказчиком напрямую, минуя БП?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Следует отметить, что для некоторых переводчиков работа через </w:t>
      </w:r>
      <w:r w:rsidR="009B5718" w:rsidRPr="007A5574">
        <w:rPr>
          <w:rFonts w:ascii="Times New Roman" w:hAnsi="Times New Roman" w:cs="Times New Roman"/>
          <w:kern w:val="20"/>
          <w:sz w:val="24"/>
          <w:szCs w:val="24"/>
        </w:rPr>
        <w:t xml:space="preserve">БП </w:t>
      </w:r>
      <w:r w:rsidRPr="007A5574">
        <w:rPr>
          <w:rFonts w:ascii="Times New Roman" w:hAnsi="Times New Roman" w:cs="Times New Roman"/>
          <w:kern w:val="20"/>
          <w:sz w:val="24"/>
          <w:szCs w:val="24"/>
        </w:rPr>
        <w:t xml:space="preserve">не столь уж и обременительна, так как они готовы и даже предпочитают отдать </w:t>
      </w:r>
      <w:r w:rsidR="009B5718" w:rsidRPr="007A5574">
        <w:rPr>
          <w:rFonts w:ascii="Times New Roman" w:hAnsi="Times New Roman" w:cs="Times New Roman"/>
          <w:kern w:val="20"/>
          <w:sz w:val="24"/>
          <w:szCs w:val="24"/>
        </w:rPr>
        <w:t>ему</w:t>
      </w:r>
      <w:r w:rsidRPr="007A5574">
        <w:rPr>
          <w:rFonts w:ascii="Times New Roman" w:hAnsi="Times New Roman" w:cs="Times New Roman"/>
          <w:kern w:val="20"/>
          <w:sz w:val="24"/>
          <w:szCs w:val="24"/>
        </w:rPr>
        <w:t xml:space="preserve"> на откуп все о</w:t>
      </w:r>
      <w:r w:rsidRPr="007A5574">
        <w:rPr>
          <w:rFonts w:ascii="Times New Roman" w:hAnsi="Times New Roman" w:cs="Times New Roman"/>
          <w:kern w:val="20"/>
          <w:sz w:val="24"/>
          <w:szCs w:val="24"/>
        </w:rPr>
        <w:t>р</w:t>
      </w:r>
      <w:r w:rsidRPr="007A5574">
        <w:rPr>
          <w:rFonts w:ascii="Times New Roman" w:hAnsi="Times New Roman" w:cs="Times New Roman"/>
          <w:kern w:val="20"/>
          <w:sz w:val="24"/>
          <w:szCs w:val="24"/>
        </w:rPr>
        <w:t>ганизационные вопросы по переводческому заказу/мероприятию и поступиться за это частью прибыли.</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Интересы сторон в этой ситуации предельно понятны и не нуждаются в расшифровке. Они сугубо материальные. Инициаторами постановки этого вопроса и, соответственно, включения в проект договора соответствующего положения выступают БП, видящие в подобном сценарии прямой ущерб для себя. С целью максимальной защиты своих м</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териальных интересов БП стремятся не только связать переводчика соответствующими обязательствами, но и пригрозить ему различными штрафами за неисполнение так</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вых.</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Для примера ниже приводится выдержка из реального шаблона договора БП с перево</w:t>
      </w:r>
      <w:r w:rsidRPr="007A5574">
        <w:rPr>
          <w:rFonts w:ascii="Times New Roman" w:hAnsi="Times New Roman" w:cs="Times New Roman"/>
          <w:kern w:val="20"/>
          <w:sz w:val="24"/>
          <w:szCs w:val="24"/>
        </w:rPr>
        <w:t>д</w:t>
      </w:r>
      <w:r w:rsidRPr="007A5574">
        <w:rPr>
          <w:rFonts w:ascii="Times New Roman" w:hAnsi="Times New Roman" w:cs="Times New Roman"/>
          <w:kern w:val="20"/>
          <w:sz w:val="24"/>
          <w:szCs w:val="24"/>
        </w:rPr>
        <w:t>чиком, взятая из присланных в рабочую группу образцов договоров.</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pStyle w:val="Heading1"/>
        <w:shd w:val="clear" w:color="auto" w:fill="F2F2F2" w:themeFill="background1" w:themeFillShade="F2"/>
        <w:spacing w:before="0" w:beforeAutospacing="0" w:after="0" w:afterAutospacing="0"/>
        <w:ind w:left="720" w:right="720"/>
        <w:rPr>
          <w:rFonts w:ascii="Arial Narrow" w:hAnsi="Arial Narrow"/>
          <w:bCs w:val="0"/>
          <w:kern w:val="20"/>
          <w:sz w:val="22"/>
          <w:szCs w:val="22"/>
          <w:lang w:val="ru-RU"/>
        </w:rPr>
      </w:pPr>
      <w:r w:rsidRPr="007A5574">
        <w:rPr>
          <w:rFonts w:ascii="Arial Narrow" w:hAnsi="Arial Narrow"/>
          <w:kern w:val="20"/>
          <w:sz w:val="22"/>
          <w:szCs w:val="22"/>
          <w:lang w:val="ru-RU"/>
        </w:rPr>
        <w:t>Недопущение конкуренции и предотвращение возможного обхода Договора</w:t>
      </w:r>
    </w:p>
    <w:p w:rsidR="003B51C7" w:rsidRPr="007A5574" w:rsidRDefault="003B51C7" w:rsidP="005D14BF">
      <w:pPr>
        <w:spacing w:after="0" w:line="240" w:lineRule="auto"/>
        <w:ind w:left="720" w:right="720"/>
        <w:rPr>
          <w:rFonts w:ascii="Arial Narrow" w:hAnsi="Arial Narrow" w:cs="Times New Roman"/>
          <w:kern w:val="20"/>
        </w:rPr>
      </w:pPr>
      <w:r w:rsidRPr="007A5574">
        <w:rPr>
          <w:rFonts w:ascii="Arial Narrow" w:hAnsi="Arial Narrow" w:cs="Times New Roman"/>
          <w:kern w:val="20"/>
        </w:rPr>
        <w:t>В течение срока действия настоящего Договора Исполнитель обязуется не вступать в прямую конкуренцию с Заказчиком и не оказывать услуг по переводу и смежных услуг, а также не оказывать услуг по переводу и смежных услуг при посредничестве третьих лиц, для клиентов, являющихся клиентами Заказчика, для оказания услуг которым Исполн</w:t>
      </w:r>
      <w:r w:rsidRPr="007A5574">
        <w:rPr>
          <w:rFonts w:ascii="Arial Narrow" w:hAnsi="Arial Narrow" w:cs="Times New Roman"/>
          <w:kern w:val="20"/>
        </w:rPr>
        <w:t>и</w:t>
      </w:r>
      <w:r w:rsidRPr="007A5574">
        <w:rPr>
          <w:rFonts w:ascii="Arial Narrow" w:hAnsi="Arial Narrow" w:cs="Times New Roman"/>
          <w:kern w:val="20"/>
        </w:rPr>
        <w:t xml:space="preserve">тель привлекается Заказчиком в качестве субподрядчика в рамках настоящего Договора. </w:t>
      </w:r>
      <w:r w:rsidRPr="007A5574">
        <w:rPr>
          <w:rFonts w:ascii="Arial Narrow" w:hAnsi="Arial Narrow" w:cs="Times New Roman"/>
          <w:bCs/>
          <w:kern w:val="20"/>
        </w:rPr>
        <w:t>Это означает, что</w:t>
      </w:r>
      <w:r w:rsidRPr="007A5574">
        <w:rPr>
          <w:rFonts w:ascii="Arial Narrow" w:hAnsi="Arial Narrow" w:cs="Times New Roman"/>
          <w:kern w:val="20"/>
        </w:rPr>
        <w:t xml:space="preserve"> Исполнитель не будет принимать участия ни в какой деятельности и ни в каких соглашениях, которые потенциально могли бы нанести материальный ущерб или причинить убытки Заказчику. Исполнитель гарантирует, что в течение срока де</w:t>
      </w:r>
      <w:r w:rsidRPr="007A5574">
        <w:rPr>
          <w:rFonts w:ascii="Arial Narrow" w:hAnsi="Arial Narrow" w:cs="Times New Roman"/>
          <w:kern w:val="20"/>
        </w:rPr>
        <w:t>й</w:t>
      </w:r>
      <w:r w:rsidRPr="007A5574">
        <w:rPr>
          <w:rFonts w:ascii="Arial Narrow" w:hAnsi="Arial Narrow" w:cs="Times New Roman"/>
          <w:kern w:val="20"/>
        </w:rPr>
        <w:t xml:space="preserve">ствия настоящего Договора вплоть до его истечения </w:t>
      </w:r>
      <w:r w:rsidRPr="007A5574">
        <w:rPr>
          <w:rFonts w:ascii="Arial Narrow" w:hAnsi="Arial Narrow" w:cs="Times New Roman"/>
          <w:bCs/>
          <w:kern w:val="20"/>
        </w:rPr>
        <w:t>Исполнитель</w:t>
      </w:r>
      <w:r w:rsidRPr="007A5574">
        <w:rPr>
          <w:rFonts w:ascii="Arial Narrow" w:hAnsi="Arial Narrow" w:cs="Times New Roman"/>
          <w:kern w:val="20"/>
        </w:rPr>
        <w:t xml:space="preserve"> обязуется незамедл</w:t>
      </w:r>
      <w:r w:rsidRPr="007A5574">
        <w:rPr>
          <w:rFonts w:ascii="Arial Narrow" w:hAnsi="Arial Narrow" w:cs="Times New Roman"/>
          <w:kern w:val="20"/>
        </w:rPr>
        <w:t>и</w:t>
      </w:r>
      <w:r w:rsidRPr="007A5574">
        <w:rPr>
          <w:rFonts w:ascii="Arial Narrow" w:hAnsi="Arial Narrow" w:cs="Times New Roman"/>
          <w:kern w:val="20"/>
        </w:rPr>
        <w:t>тельно информировать Заказчика о реальных или возможных событиях, при которых Исполнитель вступает или может вступить в прямую конкуренцию с Заказчиком в соо</w:t>
      </w:r>
      <w:r w:rsidRPr="007A5574">
        <w:rPr>
          <w:rFonts w:ascii="Arial Narrow" w:hAnsi="Arial Narrow" w:cs="Times New Roman"/>
          <w:kern w:val="20"/>
        </w:rPr>
        <w:t>т</w:t>
      </w:r>
      <w:r w:rsidRPr="007A5574">
        <w:rPr>
          <w:rFonts w:ascii="Arial Narrow" w:hAnsi="Arial Narrow" w:cs="Times New Roman"/>
          <w:kern w:val="20"/>
        </w:rPr>
        <w:t>ветствии с вышеприведенным описанием, а также нанести материальный ущерб или убытки Заказчику.</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В этом примере ограничения сформулированы относительно «мягко». Встречаются тексты, запрещающие переводчику вступать в контакты с прямыми заказчиками БП в течение 3-5 лет по истечении срока действия договора или предусматривающие штр</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фы размером в несколько десятков тысяч рублей/тысяч евро и</w:t>
      </w:r>
      <w:r w:rsidR="004B2CFD">
        <w:rPr>
          <w:rFonts w:ascii="Times New Roman" w:hAnsi="Times New Roman" w:cs="Times New Roman"/>
          <w:kern w:val="20"/>
          <w:sz w:val="24"/>
          <w:szCs w:val="24"/>
        </w:rPr>
        <w:t>ли иные меры</w:t>
      </w:r>
      <w:r w:rsidRPr="007A5574">
        <w:rPr>
          <w:rFonts w:ascii="Times New Roman" w:hAnsi="Times New Roman" w:cs="Times New Roman"/>
          <w:kern w:val="20"/>
          <w:sz w:val="24"/>
          <w:szCs w:val="24"/>
        </w:rPr>
        <w:t>.</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Прежде чем рассмотреть и моральную, и правовую сторону вопроса, следует обратить внимание на некоторые </w:t>
      </w:r>
      <w:r w:rsidRPr="007A5574">
        <w:rPr>
          <w:rFonts w:ascii="Times New Roman" w:hAnsi="Times New Roman" w:cs="Times New Roman"/>
          <w:b/>
          <w:i/>
          <w:kern w:val="20"/>
          <w:sz w:val="24"/>
          <w:szCs w:val="24"/>
        </w:rPr>
        <w:t>технические аспекты</w:t>
      </w:r>
      <w:r w:rsidRPr="007A5574">
        <w:rPr>
          <w:rFonts w:ascii="Times New Roman" w:hAnsi="Times New Roman" w:cs="Times New Roman"/>
          <w:kern w:val="20"/>
          <w:sz w:val="24"/>
          <w:szCs w:val="24"/>
        </w:rPr>
        <w:t xml:space="preserve"> этой ситуации.</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Ни в одном из договоров, включающих подобное положение и явившихся предметом рассмотрения рабочей группой, не определено понятие «прямой клиент». Во многих случаях переводчик не знает его наименования и, получая заказ через другое БП от т</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го же «прямого клиента», не может в силу отсутствия этой информации выполнить это </w:t>
      </w:r>
      <w:r w:rsidRPr="007A5574">
        <w:rPr>
          <w:rFonts w:ascii="Times New Roman" w:hAnsi="Times New Roman" w:cs="Times New Roman"/>
          <w:kern w:val="20"/>
          <w:sz w:val="24"/>
          <w:szCs w:val="24"/>
        </w:rPr>
        <w:lastRenderedPageBreak/>
        <w:t xml:space="preserve">требование, даже если бы он и желал сделать это. Далее, если «прямым </w:t>
      </w:r>
      <w:r w:rsidR="005E6400" w:rsidRPr="007A5574">
        <w:rPr>
          <w:rFonts w:ascii="Times New Roman" w:hAnsi="Times New Roman" w:cs="Times New Roman"/>
          <w:kern w:val="20"/>
          <w:sz w:val="24"/>
          <w:szCs w:val="24"/>
        </w:rPr>
        <w:t>клиентом</w:t>
      </w:r>
      <w:r w:rsidRPr="007A5574">
        <w:rPr>
          <w:rFonts w:ascii="Times New Roman" w:hAnsi="Times New Roman" w:cs="Times New Roman"/>
          <w:kern w:val="20"/>
          <w:sz w:val="24"/>
          <w:szCs w:val="24"/>
        </w:rPr>
        <w:t>» я</w:t>
      </w:r>
      <w:r w:rsidRPr="007A5574">
        <w:rPr>
          <w:rFonts w:ascii="Times New Roman" w:hAnsi="Times New Roman" w:cs="Times New Roman"/>
          <w:kern w:val="20"/>
          <w:sz w:val="24"/>
          <w:szCs w:val="24"/>
        </w:rPr>
        <w:t>в</w:t>
      </w:r>
      <w:r w:rsidRPr="007A5574">
        <w:rPr>
          <w:rFonts w:ascii="Times New Roman" w:hAnsi="Times New Roman" w:cs="Times New Roman"/>
          <w:kern w:val="20"/>
          <w:sz w:val="24"/>
          <w:szCs w:val="24"/>
        </w:rPr>
        <w:t>ляется крупная организаци</w:t>
      </w:r>
      <w:r w:rsidR="004B2CFD">
        <w:rPr>
          <w:rFonts w:ascii="Times New Roman" w:hAnsi="Times New Roman" w:cs="Times New Roman"/>
          <w:kern w:val="20"/>
          <w:sz w:val="24"/>
          <w:szCs w:val="24"/>
        </w:rPr>
        <w:t>я</w:t>
      </w:r>
      <w:r w:rsidRPr="007A5574">
        <w:rPr>
          <w:rFonts w:ascii="Times New Roman" w:hAnsi="Times New Roman" w:cs="Times New Roman"/>
          <w:kern w:val="20"/>
          <w:sz w:val="24"/>
          <w:szCs w:val="24"/>
        </w:rPr>
        <w:t xml:space="preserve"> со многими департаментами (например, «Майкрософт»), то какое реальное значение вкладывает БП в понятие «прямой </w:t>
      </w:r>
      <w:r w:rsidR="005E6400" w:rsidRPr="007A5574">
        <w:rPr>
          <w:rFonts w:ascii="Times New Roman" w:hAnsi="Times New Roman" w:cs="Times New Roman"/>
          <w:kern w:val="20"/>
          <w:sz w:val="24"/>
          <w:szCs w:val="24"/>
        </w:rPr>
        <w:t>клиент</w:t>
      </w:r>
      <w:r w:rsidRPr="007A5574">
        <w:rPr>
          <w:rFonts w:ascii="Times New Roman" w:hAnsi="Times New Roman" w:cs="Times New Roman"/>
          <w:kern w:val="20"/>
          <w:sz w:val="24"/>
          <w:szCs w:val="24"/>
        </w:rPr>
        <w:t>»? Очевидно, что отсутствие надлежащей четкости в терминах лишает БП многих шансов на желаемое обеспечение своих материальных интересов.</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Далее необходимо рассмотреть </w:t>
      </w:r>
      <w:r w:rsidRPr="007A5574">
        <w:rPr>
          <w:rFonts w:ascii="Times New Roman" w:hAnsi="Times New Roman" w:cs="Times New Roman"/>
          <w:b/>
          <w:i/>
          <w:kern w:val="20"/>
          <w:sz w:val="24"/>
          <w:szCs w:val="24"/>
        </w:rPr>
        <w:t>моральную сторону</w:t>
      </w:r>
      <w:r w:rsidRPr="007A5574">
        <w:rPr>
          <w:rFonts w:ascii="Times New Roman" w:hAnsi="Times New Roman" w:cs="Times New Roman"/>
          <w:kern w:val="20"/>
          <w:sz w:val="24"/>
          <w:szCs w:val="24"/>
        </w:rPr>
        <w:t xml:space="preserve"> вопроса.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Скорее всего, общее мнение порядочных людей будет таково, что «уводить чужих кл</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ентов – не комильфо»</w:t>
      </w:r>
      <w:r w:rsidR="005E6400" w:rsidRPr="007A5574">
        <w:rPr>
          <w:rFonts w:ascii="Times New Roman" w:hAnsi="Times New Roman" w:cs="Times New Roman"/>
          <w:kern w:val="20"/>
          <w:sz w:val="24"/>
          <w:szCs w:val="24"/>
        </w:rPr>
        <w:t>,</w:t>
      </w:r>
      <w:r w:rsidRPr="007A5574">
        <w:rPr>
          <w:rFonts w:ascii="Times New Roman" w:hAnsi="Times New Roman" w:cs="Times New Roman"/>
          <w:kern w:val="20"/>
          <w:sz w:val="24"/>
          <w:szCs w:val="24"/>
        </w:rPr>
        <w:t xml:space="preserve"> и это – одно из правил поведения в «приличном обществе».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Однако когда переводчик приходит к прямому клиенту БП и говорит: «Давай работать напрямую, это ж выгодней, зачем нам посредник» – это одно. Когда же к переводчику обращается другое бюро с заказом на работу на того же клиента, да еще и если это происходит спустя какое-то время после окончания сотрудничества с первым БП, или</w:t>
      </w:r>
      <w:r w:rsidRPr="007A5574">
        <w:rPr>
          <w:rFonts w:ascii="Times New Roman" w:eastAsia="Times New Roman" w:hAnsi="Times New Roman" w:cs="Times New Roman"/>
          <w:bCs/>
          <w:kern w:val="20"/>
          <w:sz w:val="24"/>
          <w:szCs w:val="24"/>
        </w:rPr>
        <w:t xml:space="preserve"> если такой прямой заказчик, познакомившись в ходе работы через БП с конкретным переводчиком и убедившись в его незаурядных профессиональных способностях, и</w:t>
      </w:r>
      <w:r w:rsidRPr="007A5574">
        <w:rPr>
          <w:rFonts w:ascii="Times New Roman" w:eastAsia="Times New Roman" w:hAnsi="Times New Roman" w:cs="Times New Roman"/>
          <w:bCs/>
          <w:kern w:val="20"/>
          <w:sz w:val="24"/>
          <w:szCs w:val="24"/>
        </w:rPr>
        <w:t>с</w:t>
      </w:r>
      <w:r w:rsidRPr="007A5574">
        <w:rPr>
          <w:rFonts w:ascii="Times New Roman" w:eastAsia="Times New Roman" w:hAnsi="Times New Roman" w:cs="Times New Roman"/>
          <w:bCs/>
          <w:kern w:val="20"/>
          <w:sz w:val="24"/>
          <w:szCs w:val="24"/>
        </w:rPr>
        <w:t>полнительности и четкости, затем сам выходит на переводчика и предлагает ему с</w:t>
      </w:r>
      <w:r w:rsidRPr="007A5574">
        <w:rPr>
          <w:rFonts w:ascii="Times New Roman" w:eastAsia="Times New Roman" w:hAnsi="Times New Roman" w:cs="Times New Roman"/>
          <w:bCs/>
          <w:kern w:val="20"/>
          <w:sz w:val="24"/>
          <w:szCs w:val="24"/>
        </w:rPr>
        <w:t>о</w:t>
      </w:r>
      <w:r w:rsidRPr="007A5574">
        <w:rPr>
          <w:rFonts w:ascii="Times New Roman" w:eastAsia="Times New Roman" w:hAnsi="Times New Roman" w:cs="Times New Roman"/>
          <w:bCs/>
          <w:kern w:val="20"/>
          <w:sz w:val="24"/>
          <w:szCs w:val="24"/>
        </w:rPr>
        <w:t xml:space="preserve">трудничество, то кто может против этого возразить? </w:t>
      </w:r>
      <w:r w:rsidRPr="007A5574">
        <w:rPr>
          <w:rFonts w:ascii="Times New Roman" w:eastAsia="Times New Roman" w:hAnsi="Times New Roman" w:cs="Times New Roman"/>
          <w:kern w:val="20"/>
          <w:sz w:val="24"/>
          <w:szCs w:val="24"/>
        </w:rPr>
        <w:t>Если и возразит, то на каких осн</w:t>
      </w:r>
      <w:r w:rsidRPr="007A5574">
        <w:rPr>
          <w:rFonts w:ascii="Times New Roman" w:eastAsia="Times New Roman" w:hAnsi="Times New Roman" w:cs="Times New Roman"/>
          <w:kern w:val="20"/>
          <w:sz w:val="24"/>
          <w:szCs w:val="24"/>
        </w:rPr>
        <w:t>о</w:t>
      </w:r>
      <w:r w:rsidRPr="007A5574">
        <w:rPr>
          <w:rFonts w:ascii="Times New Roman" w:eastAsia="Times New Roman" w:hAnsi="Times New Roman" w:cs="Times New Roman"/>
          <w:kern w:val="20"/>
          <w:sz w:val="24"/>
          <w:szCs w:val="24"/>
        </w:rPr>
        <w:t>ваниях?</w:t>
      </w:r>
      <w:r w:rsidRPr="007A5574">
        <w:rPr>
          <w:rFonts w:ascii="Times New Roman" w:hAnsi="Times New Roman" w:cs="Times New Roman"/>
          <w:kern w:val="20"/>
          <w:sz w:val="24"/>
          <w:szCs w:val="24"/>
        </w:rPr>
        <w:t xml:space="preserve"> Однако в договорах зачастую эти две ситуации сливаются в одну.</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eastAsia="Times New Roman" w:hAnsi="Times New Roman" w:cs="Times New Roman"/>
          <w:kern w:val="20"/>
          <w:sz w:val="24"/>
          <w:szCs w:val="24"/>
        </w:rPr>
      </w:pPr>
      <w:r w:rsidRPr="007A5574">
        <w:rPr>
          <w:rFonts w:ascii="Times New Roman" w:eastAsia="Times New Roman" w:hAnsi="Times New Roman" w:cs="Times New Roman"/>
          <w:kern w:val="20"/>
          <w:sz w:val="24"/>
          <w:szCs w:val="24"/>
        </w:rPr>
        <w:t>Таким образом, огульный подход в попытке запретить переводчику вступать в деловые отношения с заказчиками БП явно несостоятелен ни с организационной, ни с этической точки зрения.</w:t>
      </w:r>
    </w:p>
    <w:p w:rsidR="003B51C7" w:rsidRPr="007A5574" w:rsidRDefault="003B51C7" w:rsidP="00D44EDB">
      <w:pPr>
        <w:spacing w:after="0" w:line="240" w:lineRule="auto"/>
        <w:rPr>
          <w:rFonts w:ascii="Times New Roman" w:eastAsia="Times New Roman" w:hAnsi="Times New Roman" w:cs="Times New Roman"/>
          <w:kern w:val="20"/>
          <w:sz w:val="24"/>
          <w:szCs w:val="24"/>
        </w:rPr>
      </w:pPr>
    </w:p>
    <w:p w:rsidR="003B51C7" w:rsidRPr="007A5574" w:rsidRDefault="003B51C7" w:rsidP="00D44EDB">
      <w:pPr>
        <w:spacing w:after="0" w:line="240" w:lineRule="auto"/>
        <w:rPr>
          <w:rFonts w:ascii="Times New Roman" w:eastAsia="Times New Roman" w:hAnsi="Times New Roman" w:cs="Times New Roman"/>
          <w:kern w:val="20"/>
          <w:sz w:val="24"/>
          <w:szCs w:val="24"/>
        </w:rPr>
      </w:pPr>
      <w:r w:rsidRPr="007A5574">
        <w:rPr>
          <w:rFonts w:ascii="Times New Roman" w:eastAsia="Times New Roman" w:hAnsi="Times New Roman" w:cs="Times New Roman"/>
          <w:kern w:val="20"/>
          <w:sz w:val="24"/>
          <w:szCs w:val="24"/>
        </w:rPr>
        <w:t>Желательно также изучить вопрос о том, обоснованно ли выдвигать требования о «н</w:t>
      </w:r>
      <w:r w:rsidRPr="007A5574">
        <w:rPr>
          <w:rFonts w:ascii="Times New Roman" w:eastAsia="Times New Roman" w:hAnsi="Times New Roman" w:cs="Times New Roman"/>
          <w:kern w:val="20"/>
          <w:sz w:val="24"/>
          <w:szCs w:val="24"/>
        </w:rPr>
        <w:t>е</w:t>
      </w:r>
      <w:r w:rsidRPr="007A5574">
        <w:rPr>
          <w:rFonts w:ascii="Times New Roman" w:eastAsia="Times New Roman" w:hAnsi="Times New Roman" w:cs="Times New Roman"/>
          <w:kern w:val="20"/>
          <w:sz w:val="24"/>
          <w:szCs w:val="24"/>
        </w:rPr>
        <w:t xml:space="preserve">конкуренции» только переводческой компании </w:t>
      </w:r>
      <w:r w:rsidRPr="007A5574">
        <w:rPr>
          <w:rFonts w:ascii="Times New Roman" w:eastAsia="Times New Roman" w:hAnsi="Times New Roman" w:cs="Times New Roman"/>
          <w:b/>
          <w:i/>
          <w:kern w:val="20"/>
          <w:sz w:val="24"/>
          <w:szCs w:val="24"/>
        </w:rPr>
        <w:t>в одностороннем порядке</w:t>
      </w:r>
      <w:r w:rsidRPr="007A5574">
        <w:rPr>
          <w:rFonts w:ascii="Times New Roman" w:eastAsia="Times New Roman" w:hAnsi="Times New Roman" w:cs="Times New Roman"/>
          <w:kern w:val="20"/>
          <w:sz w:val="24"/>
          <w:szCs w:val="24"/>
        </w:rPr>
        <w:t>, или пер</w:t>
      </w:r>
      <w:r w:rsidRPr="007A5574">
        <w:rPr>
          <w:rFonts w:ascii="Times New Roman" w:eastAsia="Times New Roman" w:hAnsi="Times New Roman" w:cs="Times New Roman"/>
          <w:kern w:val="20"/>
          <w:sz w:val="24"/>
          <w:szCs w:val="24"/>
        </w:rPr>
        <w:t>е</w:t>
      </w:r>
      <w:r w:rsidRPr="007A5574">
        <w:rPr>
          <w:rFonts w:ascii="Times New Roman" w:eastAsia="Times New Roman" w:hAnsi="Times New Roman" w:cs="Times New Roman"/>
          <w:kern w:val="20"/>
          <w:sz w:val="24"/>
          <w:szCs w:val="24"/>
        </w:rPr>
        <w:t xml:space="preserve">водчику тоже есть, что потребовать от БП? </w:t>
      </w:r>
    </w:p>
    <w:p w:rsidR="003B51C7" w:rsidRPr="007A5574" w:rsidRDefault="003B51C7" w:rsidP="00D44EDB">
      <w:pPr>
        <w:spacing w:after="0" w:line="240" w:lineRule="auto"/>
        <w:rPr>
          <w:rFonts w:ascii="Times New Roman" w:eastAsia="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eastAsia="Times New Roman" w:hAnsi="Times New Roman" w:cs="Times New Roman"/>
          <w:kern w:val="20"/>
          <w:sz w:val="24"/>
          <w:szCs w:val="24"/>
        </w:rPr>
        <w:t xml:space="preserve">Вот реальная жизненная ситуация, описанная переводчицей с относительно редким языком, рынок для которого уже, чем для английского языка. </w:t>
      </w:r>
      <w:r w:rsidRPr="007A5574">
        <w:rPr>
          <w:rFonts w:ascii="Times New Roman" w:eastAsia="Times New Roman" w:hAnsi="Times New Roman" w:cs="Times New Roman"/>
          <w:kern w:val="20"/>
          <w:sz w:val="24"/>
          <w:szCs w:val="24"/>
          <w:u w:val="single"/>
        </w:rPr>
        <w:t>На время своего отпуска</w:t>
      </w:r>
      <w:r w:rsidRPr="007A5574">
        <w:rPr>
          <w:rFonts w:ascii="Times New Roman" w:eastAsia="Times New Roman" w:hAnsi="Times New Roman" w:cs="Times New Roman"/>
          <w:kern w:val="20"/>
          <w:sz w:val="24"/>
          <w:szCs w:val="24"/>
        </w:rPr>
        <w:t xml:space="preserve"> она дала сотрудничающему с ней БП контакты своего коллеги. По возвращению она узнает, что «ее» БП </w:t>
      </w:r>
      <w:r w:rsidRPr="007A5574">
        <w:rPr>
          <w:rFonts w:ascii="Times New Roman" w:hAnsi="Times New Roman" w:cs="Times New Roman"/>
          <w:kern w:val="20"/>
          <w:sz w:val="24"/>
          <w:szCs w:val="24"/>
        </w:rPr>
        <w:t>теперь предпочитает работать с этим коллегой, более сговорчивым по тарифам. БП нанесло ей прямой ущерб, нарушив джентльменское соглашение о временном характере работ</w:t>
      </w:r>
      <w:r w:rsidR="004B2CFD">
        <w:rPr>
          <w:rFonts w:ascii="Times New Roman" w:hAnsi="Times New Roman" w:cs="Times New Roman"/>
          <w:kern w:val="20"/>
          <w:sz w:val="24"/>
          <w:szCs w:val="24"/>
        </w:rPr>
        <w:t>ы</w:t>
      </w:r>
      <w:r w:rsidRPr="007A5574">
        <w:rPr>
          <w:rFonts w:ascii="Times New Roman" w:hAnsi="Times New Roman" w:cs="Times New Roman"/>
          <w:kern w:val="20"/>
          <w:sz w:val="24"/>
          <w:szCs w:val="24"/>
        </w:rPr>
        <w:t xml:space="preserve"> с ее коллегой.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pStyle w:val="NormalWeb"/>
        <w:spacing w:before="0" w:beforeAutospacing="0" w:after="0" w:afterAutospacing="0"/>
        <w:rPr>
          <w:kern w:val="20"/>
          <w:lang w:val="ru-RU"/>
        </w:rPr>
      </w:pPr>
      <w:r w:rsidRPr="007A5574">
        <w:rPr>
          <w:kern w:val="20"/>
          <w:lang w:val="ru-RU"/>
        </w:rPr>
        <w:t>Очевидно, что на поле деловых отношений нельзя постоянно играть в одни ворота. Можно было бы предложить решение этого вопроса на иной, более справедливой о</w:t>
      </w:r>
      <w:r w:rsidRPr="007A5574">
        <w:rPr>
          <w:kern w:val="20"/>
          <w:lang w:val="ru-RU"/>
        </w:rPr>
        <w:t>с</w:t>
      </w:r>
      <w:r w:rsidRPr="007A5574">
        <w:rPr>
          <w:kern w:val="20"/>
          <w:lang w:val="ru-RU"/>
        </w:rPr>
        <w:t>нове, чем та, которая встречается в договорах, нередко навязываемых БП переводчикам (здесь следует отметить, что так</w:t>
      </w:r>
      <w:r w:rsidR="005E6400" w:rsidRPr="007A5574">
        <w:rPr>
          <w:kern w:val="20"/>
          <w:lang w:val="ru-RU"/>
        </w:rPr>
        <w:t>ие</w:t>
      </w:r>
      <w:r w:rsidRPr="007A5574">
        <w:rPr>
          <w:kern w:val="20"/>
          <w:lang w:val="ru-RU"/>
        </w:rPr>
        <w:t xml:space="preserve"> положения чаще всего встречаются в шаблонах д</w:t>
      </w:r>
      <w:r w:rsidRPr="007A5574">
        <w:rPr>
          <w:kern w:val="20"/>
          <w:lang w:val="ru-RU"/>
        </w:rPr>
        <w:t>о</w:t>
      </w:r>
      <w:r w:rsidRPr="007A5574">
        <w:rPr>
          <w:kern w:val="20"/>
          <w:lang w:val="ru-RU"/>
        </w:rPr>
        <w:t>говоров, предлагаемых для подписания более или менее крупными БП, являющимися ведущими игроками на рынке переводов, тогда как средние и мелкие БП к этому сре</w:t>
      </w:r>
      <w:r w:rsidRPr="007A5574">
        <w:rPr>
          <w:kern w:val="20"/>
          <w:lang w:val="ru-RU"/>
        </w:rPr>
        <w:t>д</w:t>
      </w:r>
      <w:r w:rsidRPr="007A5574">
        <w:rPr>
          <w:kern w:val="20"/>
          <w:lang w:val="ru-RU"/>
        </w:rPr>
        <w:t>ству защиты своих материальных интересов почти не прибегают).</w:t>
      </w:r>
    </w:p>
    <w:p w:rsidR="003B51C7" w:rsidRPr="007A5574" w:rsidRDefault="003B51C7" w:rsidP="00D44EDB">
      <w:pPr>
        <w:pStyle w:val="NormalWeb"/>
        <w:spacing w:before="0" w:beforeAutospacing="0" w:after="0" w:afterAutospacing="0"/>
        <w:rPr>
          <w:kern w:val="20"/>
          <w:lang w:val="ru-RU"/>
        </w:rPr>
      </w:pPr>
      <w:r w:rsidRPr="007A5574">
        <w:rPr>
          <w:kern w:val="20"/>
          <w:lang w:val="ru-RU"/>
        </w:rPr>
        <w:t xml:space="preserve"> </w:t>
      </w:r>
    </w:p>
    <w:p w:rsidR="003B51C7" w:rsidRPr="007A5574" w:rsidRDefault="003B51C7" w:rsidP="00D44EDB">
      <w:pPr>
        <w:pStyle w:val="NormalWeb"/>
        <w:spacing w:before="0" w:beforeAutospacing="0" w:after="0" w:afterAutospacing="0"/>
        <w:rPr>
          <w:kern w:val="20"/>
          <w:lang w:val="ru-RU"/>
        </w:rPr>
      </w:pPr>
      <w:r w:rsidRPr="007A5574">
        <w:rPr>
          <w:bCs/>
          <w:kern w:val="20"/>
          <w:lang w:val="ru-RU"/>
        </w:rPr>
        <w:t>Поскольку ГК РФ в самых начальных своих статьях (ст. 1) постулирует, что стороны договора – равноправны, то применительно к рассматриваемой ситуации это полож</w:t>
      </w:r>
      <w:r w:rsidRPr="007A5574">
        <w:rPr>
          <w:bCs/>
          <w:kern w:val="20"/>
          <w:lang w:val="ru-RU"/>
        </w:rPr>
        <w:t>е</w:t>
      </w:r>
      <w:r w:rsidRPr="007A5574">
        <w:rPr>
          <w:bCs/>
          <w:kern w:val="20"/>
          <w:lang w:val="ru-RU"/>
        </w:rPr>
        <w:t xml:space="preserve">ние можно было бы интерпретировать таким образом: </w:t>
      </w:r>
      <w:r w:rsidRPr="007A5574">
        <w:rPr>
          <w:b/>
          <w:bCs/>
          <w:kern w:val="20"/>
          <w:lang w:val="ru-RU"/>
        </w:rPr>
        <w:t>обе стороны договора – и БП и переводчик – принимают на себя равные по объему встречные обязательства о неконкуренции</w:t>
      </w:r>
      <w:r w:rsidRPr="007A5574">
        <w:rPr>
          <w:bCs/>
          <w:kern w:val="20"/>
          <w:lang w:val="ru-RU"/>
        </w:rPr>
        <w:t xml:space="preserve">. </w:t>
      </w:r>
    </w:p>
    <w:p w:rsidR="003B51C7" w:rsidRPr="007A5574" w:rsidRDefault="003B51C7" w:rsidP="00D44EDB">
      <w:pPr>
        <w:pStyle w:val="NormalWeb"/>
        <w:spacing w:before="0" w:beforeAutospacing="0" w:after="0" w:afterAutospacing="0"/>
        <w:rPr>
          <w:kern w:val="20"/>
          <w:lang w:val="ru-RU"/>
        </w:rPr>
      </w:pPr>
    </w:p>
    <w:p w:rsidR="003B51C7" w:rsidRPr="007A5574" w:rsidRDefault="003B51C7" w:rsidP="005D14BF">
      <w:pPr>
        <w:pStyle w:val="NormalWeb"/>
        <w:spacing w:before="0" w:beforeAutospacing="0" w:after="0" w:afterAutospacing="0"/>
        <w:rPr>
          <w:kern w:val="20"/>
          <w:lang w:val="ru-RU"/>
        </w:rPr>
      </w:pPr>
      <w:r w:rsidRPr="007A5574">
        <w:rPr>
          <w:kern w:val="20"/>
          <w:lang w:val="ru-RU"/>
        </w:rPr>
        <w:lastRenderedPageBreak/>
        <w:t>Переводчик соглашается на период работы с БП (но, конечно, ни секунды дольше) во</w:t>
      </w:r>
      <w:r w:rsidRPr="007A5574">
        <w:rPr>
          <w:kern w:val="20"/>
          <w:lang w:val="ru-RU"/>
        </w:rPr>
        <w:t>з</w:t>
      </w:r>
      <w:r w:rsidRPr="007A5574">
        <w:rPr>
          <w:kern w:val="20"/>
          <w:lang w:val="ru-RU"/>
        </w:rPr>
        <w:t>держиваться от принятия заказов от тех заказчиков БП, на которых он работал через БП, чтобы не нарушались права и не ущемлялись финансовые интересы БП, а БП об</w:t>
      </w:r>
      <w:r w:rsidRPr="007A5574">
        <w:rPr>
          <w:kern w:val="20"/>
          <w:lang w:val="ru-RU"/>
        </w:rPr>
        <w:t>я</w:t>
      </w:r>
      <w:r w:rsidRPr="007A5574">
        <w:rPr>
          <w:kern w:val="20"/>
          <w:lang w:val="ru-RU"/>
        </w:rPr>
        <w:t>зуется не заключать договоры на оказание услуг с другими переводчиками, чтобы не нарушались права и не ущемлялись финансовые интересы этого переводчика, и давать работу только этому переводчику, который пошел БП навстречу.</w:t>
      </w:r>
    </w:p>
    <w:p w:rsidR="003B51C7" w:rsidRPr="007A5574" w:rsidRDefault="003B51C7" w:rsidP="00D44EDB">
      <w:pPr>
        <w:pStyle w:val="NormalWeb"/>
        <w:spacing w:before="0" w:beforeAutospacing="0" w:after="0" w:afterAutospacing="0"/>
        <w:rPr>
          <w:kern w:val="20"/>
          <w:lang w:val="ru-RU"/>
        </w:rPr>
      </w:pPr>
    </w:p>
    <w:p w:rsidR="003B51C7" w:rsidRPr="007A5574" w:rsidRDefault="003B51C7" w:rsidP="00D44EDB">
      <w:pPr>
        <w:pStyle w:val="NormalWeb"/>
        <w:spacing w:before="0" w:beforeAutospacing="0" w:after="0" w:afterAutospacing="0"/>
        <w:rPr>
          <w:kern w:val="20"/>
          <w:lang w:val="ru-RU"/>
        </w:rPr>
      </w:pPr>
      <w:r w:rsidRPr="007A5574">
        <w:rPr>
          <w:kern w:val="20"/>
          <w:lang w:val="ru-RU"/>
        </w:rPr>
        <w:t>Это могло бы быть справедливым и сбалансированным решением.</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Оставаясь же на позициях здравого смысла, нельзя не признать, что такое решение м</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 xml:space="preserve">ловероятно. </w:t>
      </w:r>
      <w:r w:rsidRPr="007A5574">
        <w:rPr>
          <w:rFonts w:ascii="Times New Roman" w:hAnsi="Times New Roman" w:cs="Times New Roman"/>
          <w:b/>
          <w:kern w:val="20"/>
          <w:sz w:val="24"/>
          <w:szCs w:val="24"/>
        </w:rPr>
        <w:t>Н</w:t>
      </w:r>
      <w:r w:rsidRPr="007A5574">
        <w:rPr>
          <w:rFonts w:ascii="Times New Roman" w:eastAsia="Times New Roman" w:hAnsi="Times New Roman" w:cs="Times New Roman"/>
          <w:b/>
          <w:kern w:val="20"/>
          <w:sz w:val="24"/>
          <w:szCs w:val="24"/>
        </w:rPr>
        <w:t xml:space="preserve">а рынке всеми его участниками движут </w:t>
      </w:r>
      <w:r w:rsidR="002557EF">
        <w:rPr>
          <w:rFonts w:ascii="Times New Roman" w:eastAsia="Times New Roman" w:hAnsi="Times New Roman" w:cs="Times New Roman"/>
          <w:b/>
          <w:kern w:val="20"/>
          <w:sz w:val="24"/>
          <w:szCs w:val="24"/>
        </w:rPr>
        <w:t>в первую очередь и преим</w:t>
      </w:r>
      <w:r w:rsidR="002557EF">
        <w:rPr>
          <w:rFonts w:ascii="Times New Roman" w:eastAsia="Times New Roman" w:hAnsi="Times New Roman" w:cs="Times New Roman"/>
          <w:b/>
          <w:kern w:val="20"/>
          <w:sz w:val="24"/>
          <w:szCs w:val="24"/>
        </w:rPr>
        <w:t>у</w:t>
      </w:r>
      <w:r w:rsidR="002557EF">
        <w:rPr>
          <w:rFonts w:ascii="Times New Roman" w:eastAsia="Times New Roman" w:hAnsi="Times New Roman" w:cs="Times New Roman"/>
          <w:b/>
          <w:kern w:val="20"/>
          <w:sz w:val="24"/>
          <w:szCs w:val="24"/>
        </w:rPr>
        <w:t xml:space="preserve">щественно </w:t>
      </w:r>
      <w:r w:rsidRPr="007A5574">
        <w:rPr>
          <w:rFonts w:ascii="Times New Roman" w:eastAsia="Times New Roman" w:hAnsi="Times New Roman" w:cs="Times New Roman"/>
          <w:b/>
          <w:kern w:val="20"/>
          <w:sz w:val="24"/>
          <w:szCs w:val="24"/>
        </w:rPr>
        <w:t>соображения собственного материального интереса.</w:t>
      </w:r>
      <w:r w:rsidRPr="007A5574">
        <w:rPr>
          <w:rFonts w:ascii="Times New Roman" w:hAnsi="Times New Roman" w:cs="Times New Roman"/>
          <w:kern w:val="20"/>
          <w:sz w:val="24"/>
          <w:szCs w:val="24"/>
        </w:rPr>
        <w:t xml:space="preserve"> Кому с кем удобнее работать – каждый определяет на основе свободной конкуренции. </w:t>
      </w:r>
      <w:r w:rsidR="005E6400" w:rsidRPr="007A5574">
        <w:rPr>
          <w:rFonts w:ascii="Times New Roman" w:hAnsi="Times New Roman" w:cs="Times New Roman"/>
          <w:kern w:val="20"/>
          <w:sz w:val="24"/>
          <w:szCs w:val="24"/>
        </w:rPr>
        <w:t>Если клиенту удо</w:t>
      </w:r>
      <w:r w:rsidR="005E6400" w:rsidRPr="007A5574">
        <w:rPr>
          <w:rFonts w:ascii="Times New Roman" w:hAnsi="Times New Roman" w:cs="Times New Roman"/>
          <w:kern w:val="20"/>
          <w:sz w:val="24"/>
          <w:szCs w:val="24"/>
        </w:rPr>
        <w:t>б</w:t>
      </w:r>
      <w:r w:rsidR="005E6400" w:rsidRPr="007A5574">
        <w:rPr>
          <w:rFonts w:ascii="Times New Roman" w:hAnsi="Times New Roman" w:cs="Times New Roman"/>
          <w:kern w:val="20"/>
          <w:sz w:val="24"/>
          <w:szCs w:val="24"/>
        </w:rPr>
        <w:t>нее и надежнее работать с бюро, он и не уйдет к переводчику-</w:t>
      </w:r>
      <w:r w:rsidR="00953BD2">
        <w:rPr>
          <w:rFonts w:ascii="Times New Roman" w:hAnsi="Times New Roman" w:cs="Times New Roman"/>
          <w:kern w:val="20"/>
          <w:sz w:val="24"/>
          <w:szCs w:val="24"/>
        </w:rPr>
        <w:t>фрилансер</w:t>
      </w:r>
      <w:r w:rsidR="005E6400" w:rsidRPr="007A5574">
        <w:rPr>
          <w:rFonts w:ascii="Times New Roman" w:hAnsi="Times New Roman" w:cs="Times New Roman"/>
          <w:kern w:val="20"/>
          <w:sz w:val="24"/>
          <w:szCs w:val="24"/>
        </w:rPr>
        <w:t>у.</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С другой стороны, если переводчику выгодно сотрудничать с каким-то БП (хорошие </w:t>
      </w:r>
      <w:r w:rsidR="004B2CFD" w:rsidRPr="007A5574">
        <w:rPr>
          <w:rFonts w:ascii="Times New Roman" w:hAnsi="Times New Roman" w:cs="Times New Roman"/>
          <w:kern w:val="20"/>
          <w:sz w:val="24"/>
          <w:szCs w:val="24"/>
        </w:rPr>
        <w:t xml:space="preserve">и частые </w:t>
      </w:r>
      <w:r w:rsidRPr="007A5574">
        <w:rPr>
          <w:rFonts w:ascii="Times New Roman" w:hAnsi="Times New Roman" w:cs="Times New Roman"/>
          <w:kern w:val="20"/>
          <w:sz w:val="24"/>
          <w:szCs w:val="24"/>
        </w:rPr>
        <w:t>заказы при хороший оплате), то и он ценит эти отношения и не будет испыт</w:t>
      </w:r>
      <w:r w:rsidRPr="007A5574">
        <w:rPr>
          <w:rFonts w:ascii="Times New Roman" w:hAnsi="Times New Roman" w:cs="Times New Roman"/>
          <w:kern w:val="20"/>
          <w:sz w:val="24"/>
          <w:szCs w:val="24"/>
        </w:rPr>
        <w:t>ы</w:t>
      </w:r>
      <w:r w:rsidRPr="007A5574">
        <w:rPr>
          <w:rFonts w:ascii="Times New Roman" w:hAnsi="Times New Roman" w:cs="Times New Roman"/>
          <w:kern w:val="20"/>
          <w:sz w:val="24"/>
          <w:szCs w:val="24"/>
        </w:rPr>
        <w:t xml:space="preserve">вать их на прочность без нужды. В противном </w:t>
      </w:r>
      <w:r w:rsidR="00F469C5" w:rsidRPr="007A5574">
        <w:rPr>
          <w:rFonts w:ascii="Times New Roman" w:hAnsi="Times New Roman" w:cs="Times New Roman"/>
          <w:kern w:val="20"/>
          <w:sz w:val="24"/>
          <w:szCs w:val="24"/>
        </w:rPr>
        <w:t>случае,</w:t>
      </w:r>
      <w:r w:rsidRPr="007A5574">
        <w:rPr>
          <w:rFonts w:ascii="Times New Roman" w:hAnsi="Times New Roman" w:cs="Times New Roman"/>
          <w:kern w:val="20"/>
          <w:sz w:val="24"/>
          <w:szCs w:val="24"/>
        </w:rPr>
        <w:t xml:space="preserve"> что же ему заботит</w:t>
      </w:r>
      <w:r w:rsidR="005E6400" w:rsidRPr="007A5574">
        <w:rPr>
          <w:rFonts w:ascii="Times New Roman" w:hAnsi="Times New Roman" w:cs="Times New Roman"/>
          <w:kern w:val="20"/>
          <w:sz w:val="24"/>
          <w:szCs w:val="24"/>
        </w:rPr>
        <w:t>ь</w:t>
      </w:r>
      <w:r w:rsidRPr="007A5574">
        <w:rPr>
          <w:rFonts w:ascii="Times New Roman" w:hAnsi="Times New Roman" w:cs="Times New Roman"/>
          <w:kern w:val="20"/>
          <w:sz w:val="24"/>
          <w:szCs w:val="24"/>
        </w:rPr>
        <w:t>ся об инт</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ресах БП, если он в ответ не видит уважительного и бережливого к себе отношения?</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Рассмотрев этическую сторону вопроса о «конкуренции</w:t>
      </w:r>
      <w:r w:rsidR="004B2CFD">
        <w:rPr>
          <w:rFonts w:ascii="Times New Roman" w:hAnsi="Times New Roman" w:cs="Times New Roman"/>
          <w:kern w:val="20"/>
          <w:sz w:val="24"/>
          <w:szCs w:val="24"/>
        </w:rPr>
        <w:t xml:space="preserve"> и н</w:t>
      </w:r>
      <w:r w:rsidRPr="007A5574">
        <w:rPr>
          <w:rFonts w:ascii="Times New Roman" w:hAnsi="Times New Roman" w:cs="Times New Roman"/>
          <w:kern w:val="20"/>
          <w:sz w:val="24"/>
          <w:szCs w:val="24"/>
        </w:rPr>
        <w:t>еконкуренции», следует о</w:t>
      </w:r>
      <w:r w:rsidRPr="007A5574">
        <w:rPr>
          <w:rFonts w:ascii="Times New Roman" w:hAnsi="Times New Roman" w:cs="Times New Roman"/>
          <w:kern w:val="20"/>
          <w:sz w:val="24"/>
          <w:szCs w:val="24"/>
        </w:rPr>
        <w:t>б</w:t>
      </w:r>
      <w:r w:rsidRPr="007A5574">
        <w:rPr>
          <w:rFonts w:ascii="Times New Roman" w:hAnsi="Times New Roman" w:cs="Times New Roman"/>
          <w:kern w:val="20"/>
          <w:sz w:val="24"/>
          <w:szCs w:val="24"/>
        </w:rPr>
        <w:t xml:space="preserve">ратиться к его </w:t>
      </w:r>
      <w:r w:rsidRPr="007A5574">
        <w:rPr>
          <w:rFonts w:ascii="Times New Roman" w:hAnsi="Times New Roman" w:cs="Times New Roman"/>
          <w:b/>
          <w:i/>
          <w:kern w:val="20"/>
          <w:sz w:val="24"/>
          <w:szCs w:val="24"/>
        </w:rPr>
        <w:t>правовой стороне</w:t>
      </w:r>
      <w:r w:rsidRPr="007A5574">
        <w:rPr>
          <w:rFonts w:ascii="Times New Roman" w:hAnsi="Times New Roman" w:cs="Times New Roman"/>
          <w:kern w:val="20"/>
          <w:sz w:val="24"/>
          <w:szCs w:val="24"/>
        </w:rPr>
        <w:t xml:space="preserve">.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F469C5"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Поскольку в подавляющем большинстве случаев отношения между переводчиком и БП, находящимися в РФ, регулируются действующим в РФ законодательством, то такое рассмотрение надлежит производить в рамках российского права (понимая при этом, что ГК РФ дает сторонам договора свободу выбора регулирующего права, и теоретич</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 xml:space="preserve">ски договор между переводчиком из Урюпинска и </w:t>
      </w:r>
      <w:r w:rsidR="004B2CFD">
        <w:rPr>
          <w:rFonts w:ascii="Times New Roman" w:hAnsi="Times New Roman" w:cs="Times New Roman"/>
          <w:kern w:val="20"/>
          <w:sz w:val="24"/>
          <w:szCs w:val="24"/>
        </w:rPr>
        <w:t>переводческой компанией</w:t>
      </w:r>
      <w:r w:rsidRPr="007A5574">
        <w:rPr>
          <w:rFonts w:ascii="Times New Roman" w:hAnsi="Times New Roman" w:cs="Times New Roman"/>
          <w:kern w:val="20"/>
          <w:sz w:val="24"/>
          <w:szCs w:val="24"/>
        </w:rPr>
        <w:t xml:space="preserve"> из </w:t>
      </w:r>
      <w:r w:rsidR="006A2AB2">
        <w:rPr>
          <w:rFonts w:ascii="Times New Roman" w:hAnsi="Times New Roman" w:cs="Times New Roman"/>
          <w:kern w:val="20"/>
          <w:sz w:val="24"/>
          <w:szCs w:val="24"/>
        </w:rPr>
        <w:t>Нью-Васюки</w:t>
      </w:r>
      <w:r w:rsidRPr="007A5574">
        <w:rPr>
          <w:rFonts w:ascii="Times New Roman" w:hAnsi="Times New Roman" w:cs="Times New Roman"/>
          <w:kern w:val="20"/>
          <w:sz w:val="24"/>
          <w:szCs w:val="24"/>
        </w:rPr>
        <w:t xml:space="preserve"> может регулироваться правом Гондураса </w:t>
      </w:r>
      <w:r w:rsidR="003B51C7" w:rsidRPr="007A5574">
        <w:rPr>
          <w:rFonts w:ascii="Times New Roman" w:hAnsi="Times New Roman" w:cs="Times New Roman"/>
          <w:kern w:val="20"/>
          <w:sz w:val="24"/>
          <w:szCs w:val="24"/>
        </w:rPr>
        <w:t>при обязательном, правда, условии, что применяемые его положения не будут противоречить действующему российскому законодательству).</w:t>
      </w:r>
    </w:p>
    <w:p w:rsidR="003B51C7" w:rsidRPr="007A5574" w:rsidRDefault="003B51C7" w:rsidP="00D44EDB">
      <w:pPr>
        <w:spacing w:after="0" w:line="240" w:lineRule="auto"/>
        <w:rPr>
          <w:rFonts w:ascii="Times New Roman" w:eastAsia="Times New Roman" w:hAnsi="Times New Roman" w:cs="Times New Roman"/>
          <w:kern w:val="20"/>
          <w:sz w:val="24"/>
          <w:szCs w:val="24"/>
        </w:rPr>
      </w:pPr>
    </w:p>
    <w:p w:rsidR="003B51C7" w:rsidRPr="007A5574" w:rsidRDefault="003B51C7" w:rsidP="00D44EDB">
      <w:pPr>
        <w:spacing w:after="0" w:line="240" w:lineRule="auto"/>
        <w:rPr>
          <w:rFonts w:ascii="Times New Roman" w:eastAsia="Times New Roman" w:hAnsi="Times New Roman" w:cs="Times New Roman"/>
          <w:kern w:val="20"/>
          <w:sz w:val="24"/>
          <w:szCs w:val="24"/>
        </w:rPr>
      </w:pPr>
      <w:r w:rsidRPr="007A5574">
        <w:rPr>
          <w:rFonts w:ascii="Times New Roman" w:eastAsia="Times New Roman" w:hAnsi="Times New Roman" w:cs="Times New Roman"/>
          <w:kern w:val="20"/>
          <w:sz w:val="24"/>
          <w:szCs w:val="24"/>
        </w:rPr>
        <w:t>В обоснование своих попыток ограничить свободу действий переводчика БП ссылаю</w:t>
      </w:r>
      <w:r w:rsidRPr="007A5574">
        <w:rPr>
          <w:rFonts w:ascii="Times New Roman" w:eastAsia="Times New Roman" w:hAnsi="Times New Roman" w:cs="Times New Roman"/>
          <w:kern w:val="20"/>
          <w:sz w:val="24"/>
          <w:szCs w:val="24"/>
        </w:rPr>
        <w:t>т</w:t>
      </w:r>
      <w:r w:rsidRPr="007A5574">
        <w:rPr>
          <w:rFonts w:ascii="Times New Roman" w:eastAsia="Times New Roman" w:hAnsi="Times New Roman" w:cs="Times New Roman"/>
          <w:kern w:val="20"/>
          <w:sz w:val="24"/>
          <w:szCs w:val="24"/>
        </w:rPr>
        <w:t>ся на «передовое» западное право. Действительно, в англо-саксонском, например, пр</w:t>
      </w:r>
      <w:r w:rsidRPr="007A5574">
        <w:rPr>
          <w:rFonts w:ascii="Times New Roman" w:eastAsia="Times New Roman" w:hAnsi="Times New Roman" w:cs="Times New Roman"/>
          <w:kern w:val="20"/>
          <w:sz w:val="24"/>
          <w:szCs w:val="24"/>
        </w:rPr>
        <w:t>а</w:t>
      </w:r>
      <w:r w:rsidRPr="007A5574">
        <w:rPr>
          <w:rFonts w:ascii="Times New Roman" w:eastAsia="Times New Roman" w:hAnsi="Times New Roman" w:cs="Times New Roman"/>
          <w:kern w:val="20"/>
          <w:sz w:val="24"/>
          <w:szCs w:val="24"/>
        </w:rPr>
        <w:t>ве, которое, конечно, уже многие десятилетия и даже века обслуживает рыночные о</w:t>
      </w:r>
      <w:r w:rsidRPr="007A5574">
        <w:rPr>
          <w:rFonts w:ascii="Times New Roman" w:eastAsia="Times New Roman" w:hAnsi="Times New Roman" w:cs="Times New Roman"/>
          <w:kern w:val="20"/>
          <w:sz w:val="24"/>
          <w:szCs w:val="24"/>
        </w:rPr>
        <w:t>т</w:t>
      </w:r>
      <w:r w:rsidRPr="007A5574">
        <w:rPr>
          <w:rFonts w:ascii="Times New Roman" w:eastAsia="Times New Roman" w:hAnsi="Times New Roman" w:cs="Times New Roman"/>
          <w:kern w:val="20"/>
          <w:sz w:val="24"/>
          <w:szCs w:val="24"/>
        </w:rPr>
        <w:t>ношения в капиталистических странах и в силу этого является детально проработа</w:t>
      </w:r>
      <w:r w:rsidRPr="007A5574">
        <w:rPr>
          <w:rFonts w:ascii="Times New Roman" w:eastAsia="Times New Roman" w:hAnsi="Times New Roman" w:cs="Times New Roman"/>
          <w:kern w:val="20"/>
          <w:sz w:val="24"/>
          <w:szCs w:val="24"/>
        </w:rPr>
        <w:t>н</w:t>
      </w:r>
      <w:r w:rsidRPr="007A5574">
        <w:rPr>
          <w:rFonts w:ascii="Times New Roman" w:eastAsia="Times New Roman" w:hAnsi="Times New Roman" w:cs="Times New Roman"/>
          <w:kern w:val="20"/>
          <w:sz w:val="24"/>
          <w:szCs w:val="24"/>
        </w:rPr>
        <w:t>ным во многих областях, существуют правовые нормы, ограничивающие конкуренцию. Надо, однако, понимать, что такие соглашения, заключаемые между компаниями и ф</w:t>
      </w:r>
      <w:r w:rsidRPr="007A5574">
        <w:rPr>
          <w:rFonts w:ascii="Times New Roman" w:eastAsia="Times New Roman" w:hAnsi="Times New Roman" w:cs="Times New Roman"/>
          <w:kern w:val="20"/>
          <w:sz w:val="24"/>
          <w:szCs w:val="24"/>
        </w:rPr>
        <w:t>и</w:t>
      </w:r>
      <w:r w:rsidRPr="007A5574">
        <w:rPr>
          <w:rFonts w:ascii="Times New Roman" w:eastAsia="Times New Roman" w:hAnsi="Times New Roman" w:cs="Times New Roman"/>
          <w:kern w:val="20"/>
          <w:sz w:val="24"/>
          <w:szCs w:val="24"/>
        </w:rPr>
        <w:t>зическими лицами, преимущественно служат цели защиты исключительных прав орг</w:t>
      </w:r>
      <w:r w:rsidRPr="007A5574">
        <w:rPr>
          <w:rFonts w:ascii="Times New Roman" w:eastAsia="Times New Roman" w:hAnsi="Times New Roman" w:cs="Times New Roman"/>
          <w:kern w:val="20"/>
          <w:sz w:val="24"/>
          <w:szCs w:val="24"/>
        </w:rPr>
        <w:t>а</w:t>
      </w:r>
      <w:r w:rsidRPr="007A5574">
        <w:rPr>
          <w:rFonts w:ascii="Times New Roman" w:eastAsia="Times New Roman" w:hAnsi="Times New Roman" w:cs="Times New Roman"/>
          <w:kern w:val="20"/>
          <w:sz w:val="24"/>
          <w:szCs w:val="24"/>
        </w:rPr>
        <w:t>низации на использование принадлежащих ей результатов интеллектуальной деятел</w:t>
      </w:r>
      <w:r w:rsidRPr="007A5574">
        <w:rPr>
          <w:rFonts w:ascii="Times New Roman" w:eastAsia="Times New Roman" w:hAnsi="Times New Roman" w:cs="Times New Roman"/>
          <w:kern w:val="20"/>
          <w:sz w:val="24"/>
          <w:szCs w:val="24"/>
        </w:rPr>
        <w:t>ь</w:t>
      </w:r>
      <w:r w:rsidRPr="007A5574">
        <w:rPr>
          <w:rFonts w:ascii="Times New Roman" w:eastAsia="Times New Roman" w:hAnsi="Times New Roman" w:cs="Times New Roman"/>
          <w:kern w:val="20"/>
          <w:sz w:val="24"/>
          <w:szCs w:val="24"/>
        </w:rPr>
        <w:t xml:space="preserve">ности – секретов производства, баз данных и т. д., а не цели воспрепятствования работе на конкурентов </w:t>
      </w:r>
      <w:r w:rsidR="004B2CFD">
        <w:rPr>
          <w:rFonts w:ascii="Times New Roman" w:eastAsia="Times New Roman" w:hAnsi="Times New Roman" w:cs="Times New Roman"/>
          <w:kern w:val="20"/>
          <w:sz w:val="24"/>
          <w:szCs w:val="24"/>
        </w:rPr>
        <w:t xml:space="preserve">в </w:t>
      </w:r>
      <w:r w:rsidR="00B770B5">
        <w:rPr>
          <w:rFonts w:ascii="Times New Roman" w:eastAsia="Times New Roman" w:hAnsi="Times New Roman" w:cs="Times New Roman"/>
          <w:kern w:val="20"/>
          <w:sz w:val="24"/>
          <w:szCs w:val="24"/>
        </w:rPr>
        <w:t>дальнейшем</w:t>
      </w:r>
      <w:r w:rsidR="004B2CFD">
        <w:rPr>
          <w:rFonts w:ascii="Times New Roman" w:eastAsia="Times New Roman" w:hAnsi="Times New Roman" w:cs="Times New Roman"/>
          <w:kern w:val="20"/>
          <w:sz w:val="24"/>
          <w:szCs w:val="24"/>
        </w:rPr>
        <w:t xml:space="preserve"> </w:t>
      </w:r>
      <w:r w:rsidRPr="007A5574">
        <w:rPr>
          <w:rFonts w:ascii="Times New Roman" w:eastAsia="Times New Roman" w:hAnsi="Times New Roman" w:cs="Times New Roman"/>
          <w:kern w:val="20"/>
          <w:sz w:val="24"/>
          <w:szCs w:val="24"/>
        </w:rPr>
        <w:t>ее становящихся бывшими сотрудников или ее конт</w:t>
      </w:r>
      <w:r w:rsidRPr="007A5574">
        <w:rPr>
          <w:rFonts w:ascii="Times New Roman" w:eastAsia="Times New Roman" w:hAnsi="Times New Roman" w:cs="Times New Roman"/>
          <w:kern w:val="20"/>
          <w:sz w:val="24"/>
          <w:szCs w:val="24"/>
        </w:rPr>
        <w:t>р</w:t>
      </w:r>
      <w:r w:rsidRPr="007A5574">
        <w:rPr>
          <w:rFonts w:ascii="Times New Roman" w:eastAsia="Times New Roman" w:hAnsi="Times New Roman" w:cs="Times New Roman"/>
          <w:kern w:val="20"/>
          <w:sz w:val="24"/>
          <w:szCs w:val="24"/>
        </w:rPr>
        <w:t>агентов в принципе (как это имеет место на переводческом рынке РФ). Кроме того, и в Великобритании организация не может наложить ограничивающее обязательство тол</w:t>
      </w:r>
      <w:r w:rsidRPr="007A5574">
        <w:rPr>
          <w:rFonts w:ascii="Times New Roman" w:eastAsia="Times New Roman" w:hAnsi="Times New Roman" w:cs="Times New Roman"/>
          <w:kern w:val="20"/>
          <w:sz w:val="24"/>
          <w:szCs w:val="24"/>
        </w:rPr>
        <w:t>ь</w:t>
      </w:r>
      <w:r w:rsidRPr="007A5574">
        <w:rPr>
          <w:rFonts w:ascii="Times New Roman" w:eastAsia="Times New Roman" w:hAnsi="Times New Roman" w:cs="Times New Roman"/>
          <w:kern w:val="20"/>
          <w:sz w:val="24"/>
          <w:szCs w:val="24"/>
        </w:rPr>
        <w:t>ко для того, чтобы устранить чью-либо конкуренцию, но может попытаться прекратить использование чего-либо или нанесение ущерба чему-либо, что принадлежит орган</w:t>
      </w:r>
      <w:r w:rsidRPr="007A5574">
        <w:rPr>
          <w:rFonts w:ascii="Times New Roman" w:eastAsia="Times New Roman" w:hAnsi="Times New Roman" w:cs="Times New Roman"/>
          <w:kern w:val="20"/>
          <w:sz w:val="24"/>
          <w:szCs w:val="24"/>
        </w:rPr>
        <w:t>и</w:t>
      </w:r>
      <w:r w:rsidRPr="007A5574">
        <w:rPr>
          <w:rFonts w:ascii="Times New Roman" w:eastAsia="Times New Roman" w:hAnsi="Times New Roman" w:cs="Times New Roman"/>
          <w:kern w:val="20"/>
          <w:sz w:val="24"/>
          <w:szCs w:val="24"/>
        </w:rPr>
        <w:t xml:space="preserve">зации </w:t>
      </w:r>
      <w:r w:rsidRPr="007A5574">
        <w:rPr>
          <w:rFonts w:ascii="Times New Roman" w:eastAsia="Times New Roman" w:hAnsi="Times New Roman" w:cs="Times New Roman"/>
          <w:kern w:val="20"/>
          <w:sz w:val="24"/>
          <w:szCs w:val="24"/>
          <w:u w:val="single"/>
        </w:rPr>
        <w:t>на законных основаниях</w:t>
      </w:r>
      <w:r w:rsidRPr="007A5574">
        <w:rPr>
          <w:rFonts w:ascii="Times New Roman" w:eastAsia="Times New Roman" w:hAnsi="Times New Roman" w:cs="Times New Roman"/>
          <w:kern w:val="20"/>
          <w:sz w:val="24"/>
          <w:szCs w:val="24"/>
        </w:rPr>
        <w:t xml:space="preserve">. </w:t>
      </w:r>
    </w:p>
    <w:p w:rsidR="003B51C7" w:rsidRPr="007A5574" w:rsidRDefault="003B51C7" w:rsidP="00D44EDB">
      <w:pPr>
        <w:spacing w:after="0" w:line="240" w:lineRule="auto"/>
        <w:rPr>
          <w:rFonts w:ascii="Times New Roman" w:eastAsia="Times New Roman" w:hAnsi="Times New Roman" w:cs="Times New Roman"/>
          <w:kern w:val="20"/>
          <w:sz w:val="24"/>
          <w:szCs w:val="24"/>
        </w:rPr>
      </w:pPr>
    </w:p>
    <w:p w:rsidR="003B51C7" w:rsidRPr="007A5574" w:rsidRDefault="003B51C7" w:rsidP="00D44EDB">
      <w:pPr>
        <w:spacing w:after="0" w:line="240" w:lineRule="auto"/>
        <w:rPr>
          <w:rFonts w:ascii="Times New Roman" w:eastAsia="Times New Roman" w:hAnsi="Times New Roman" w:cs="Times New Roman"/>
          <w:kern w:val="20"/>
          <w:sz w:val="24"/>
          <w:szCs w:val="24"/>
        </w:rPr>
      </w:pPr>
      <w:r w:rsidRPr="007A5574">
        <w:rPr>
          <w:rFonts w:ascii="Times New Roman" w:eastAsia="Times New Roman" w:hAnsi="Times New Roman" w:cs="Times New Roman"/>
          <w:kern w:val="20"/>
          <w:sz w:val="24"/>
          <w:szCs w:val="24"/>
        </w:rPr>
        <w:t xml:space="preserve">Срок действия таких ограничений, согласно британской, например, судебной практике, должен быть разумным и, как правило, равняется периоду времени, которое преемнику </w:t>
      </w:r>
      <w:r w:rsidRPr="007A5574">
        <w:rPr>
          <w:rFonts w:ascii="Times New Roman" w:eastAsia="Times New Roman" w:hAnsi="Times New Roman" w:cs="Times New Roman"/>
          <w:kern w:val="20"/>
          <w:sz w:val="24"/>
          <w:szCs w:val="24"/>
        </w:rPr>
        <w:lastRenderedPageBreak/>
        <w:t>бывшего сотрудника потребуется для установления своего влияния на деловые конта</w:t>
      </w:r>
      <w:r w:rsidRPr="007A5574">
        <w:rPr>
          <w:rFonts w:ascii="Times New Roman" w:eastAsia="Times New Roman" w:hAnsi="Times New Roman" w:cs="Times New Roman"/>
          <w:kern w:val="20"/>
          <w:sz w:val="24"/>
          <w:szCs w:val="24"/>
        </w:rPr>
        <w:t>к</w:t>
      </w:r>
      <w:r w:rsidRPr="007A5574">
        <w:rPr>
          <w:rFonts w:ascii="Times New Roman" w:eastAsia="Times New Roman" w:hAnsi="Times New Roman" w:cs="Times New Roman"/>
          <w:kern w:val="20"/>
          <w:sz w:val="24"/>
          <w:szCs w:val="24"/>
        </w:rPr>
        <w:t xml:space="preserve">ты, </w:t>
      </w:r>
      <w:r w:rsidR="00B770B5">
        <w:rPr>
          <w:rFonts w:ascii="Times New Roman" w:eastAsia="Times New Roman" w:hAnsi="Times New Roman" w:cs="Times New Roman"/>
          <w:kern w:val="20"/>
          <w:sz w:val="24"/>
          <w:szCs w:val="24"/>
        </w:rPr>
        <w:t>либо</w:t>
      </w:r>
      <w:r w:rsidRPr="007A5574">
        <w:rPr>
          <w:rFonts w:ascii="Times New Roman" w:eastAsia="Times New Roman" w:hAnsi="Times New Roman" w:cs="Times New Roman"/>
          <w:kern w:val="20"/>
          <w:sz w:val="24"/>
          <w:szCs w:val="24"/>
        </w:rPr>
        <w:t xml:space="preserve"> которое потребуется для того, чтобы сведения работника устарели</w:t>
      </w:r>
      <w:r w:rsidR="00B770B5">
        <w:rPr>
          <w:rFonts w:ascii="Times New Roman" w:eastAsia="Times New Roman" w:hAnsi="Times New Roman" w:cs="Times New Roman"/>
          <w:kern w:val="20"/>
          <w:sz w:val="24"/>
          <w:szCs w:val="24"/>
        </w:rPr>
        <w:t>,</w:t>
      </w:r>
      <w:r w:rsidRPr="007A5574">
        <w:rPr>
          <w:rFonts w:ascii="Times New Roman" w:eastAsia="Times New Roman" w:hAnsi="Times New Roman" w:cs="Times New Roman"/>
          <w:kern w:val="20"/>
          <w:sz w:val="24"/>
          <w:szCs w:val="24"/>
        </w:rPr>
        <w:t xml:space="preserve"> </w:t>
      </w:r>
      <w:r w:rsidR="00B770B5">
        <w:rPr>
          <w:rFonts w:ascii="Times New Roman" w:eastAsia="Times New Roman" w:hAnsi="Times New Roman" w:cs="Times New Roman"/>
          <w:kern w:val="20"/>
          <w:sz w:val="24"/>
          <w:szCs w:val="24"/>
        </w:rPr>
        <w:t>либо</w:t>
      </w:r>
      <w:r w:rsidRPr="007A5574">
        <w:rPr>
          <w:rFonts w:ascii="Times New Roman" w:eastAsia="Times New Roman" w:hAnsi="Times New Roman" w:cs="Times New Roman"/>
          <w:kern w:val="20"/>
          <w:sz w:val="24"/>
          <w:szCs w:val="24"/>
        </w:rPr>
        <w:t xml:space="preserve"> иного периода времени, определяемого по аналогии. Здесь ключевым словом является </w:t>
      </w:r>
      <w:r w:rsidRPr="007A5574">
        <w:rPr>
          <w:rFonts w:ascii="Times New Roman" w:eastAsia="Times New Roman" w:hAnsi="Times New Roman" w:cs="Times New Roman"/>
          <w:kern w:val="20"/>
          <w:sz w:val="24"/>
          <w:szCs w:val="24"/>
          <w:u w:val="single"/>
        </w:rPr>
        <w:t>разу</w:t>
      </w:r>
      <w:r w:rsidRPr="007A5574">
        <w:rPr>
          <w:rFonts w:ascii="Times New Roman" w:eastAsia="Times New Roman" w:hAnsi="Times New Roman" w:cs="Times New Roman"/>
          <w:kern w:val="20"/>
          <w:sz w:val="24"/>
          <w:szCs w:val="24"/>
          <w:u w:val="single"/>
        </w:rPr>
        <w:t>м</w:t>
      </w:r>
      <w:r w:rsidRPr="007A5574">
        <w:rPr>
          <w:rFonts w:ascii="Times New Roman" w:eastAsia="Times New Roman" w:hAnsi="Times New Roman" w:cs="Times New Roman"/>
          <w:kern w:val="20"/>
          <w:sz w:val="24"/>
          <w:szCs w:val="24"/>
          <w:u w:val="single"/>
        </w:rPr>
        <w:t>ная продолжительность</w:t>
      </w:r>
      <w:r w:rsidRPr="007A5574">
        <w:rPr>
          <w:rFonts w:ascii="Times New Roman" w:eastAsia="Times New Roman" w:hAnsi="Times New Roman" w:cs="Times New Roman"/>
          <w:kern w:val="20"/>
          <w:sz w:val="24"/>
          <w:szCs w:val="24"/>
        </w:rPr>
        <w:t xml:space="preserve"> срока действия ограничения.</w:t>
      </w:r>
    </w:p>
    <w:p w:rsidR="003B51C7" w:rsidRPr="007A5574" w:rsidRDefault="003B51C7" w:rsidP="00D44EDB">
      <w:pPr>
        <w:spacing w:after="0" w:line="240" w:lineRule="auto"/>
        <w:rPr>
          <w:rFonts w:ascii="Times New Roman" w:eastAsia="Times New Roman" w:hAnsi="Times New Roman" w:cs="Times New Roman"/>
          <w:kern w:val="20"/>
          <w:sz w:val="24"/>
          <w:szCs w:val="24"/>
        </w:rPr>
      </w:pPr>
    </w:p>
    <w:p w:rsidR="003B51C7" w:rsidRPr="007A5574" w:rsidRDefault="003B51C7" w:rsidP="00D44EDB">
      <w:pPr>
        <w:spacing w:after="0" w:line="240" w:lineRule="auto"/>
        <w:rPr>
          <w:rFonts w:ascii="Times New Roman" w:eastAsia="Times New Roman" w:hAnsi="Times New Roman" w:cs="Times New Roman"/>
          <w:kern w:val="20"/>
          <w:sz w:val="24"/>
          <w:szCs w:val="24"/>
        </w:rPr>
      </w:pPr>
      <w:r w:rsidRPr="007A5574">
        <w:rPr>
          <w:rFonts w:ascii="Times New Roman" w:eastAsia="Times New Roman" w:hAnsi="Times New Roman" w:cs="Times New Roman"/>
          <w:kern w:val="20"/>
          <w:sz w:val="24"/>
          <w:szCs w:val="24"/>
        </w:rPr>
        <w:t>В английском праве есть норма о невзаимодействии (non-dealing covenant), согласно которой бывшему работнику запрещается взаимодействовать с клиентами его бывшего работодателя даже в случая обращения к нему этих клиентов инициативно. Но п</w:t>
      </w:r>
      <w:r w:rsidRPr="007A5574">
        <w:rPr>
          <w:rFonts w:ascii="Times New Roman" w:eastAsia="Times New Roman" w:hAnsi="Times New Roman" w:cs="Times New Roman"/>
          <w:kern w:val="20"/>
          <w:sz w:val="24"/>
          <w:szCs w:val="24"/>
        </w:rPr>
        <w:t>о</w:t>
      </w:r>
      <w:r w:rsidRPr="007A5574">
        <w:rPr>
          <w:rFonts w:ascii="Times New Roman" w:eastAsia="Times New Roman" w:hAnsi="Times New Roman" w:cs="Times New Roman"/>
          <w:kern w:val="20"/>
          <w:sz w:val="24"/>
          <w:szCs w:val="24"/>
        </w:rPr>
        <w:t xml:space="preserve">скольку данное ограничение </w:t>
      </w:r>
      <w:r w:rsidRPr="007A5574">
        <w:rPr>
          <w:rFonts w:ascii="Times New Roman" w:eastAsia="Times New Roman" w:hAnsi="Times New Roman" w:cs="Times New Roman"/>
          <w:b/>
          <w:i/>
          <w:kern w:val="20"/>
          <w:sz w:val="24"/>
          <w:szCs w:val="24"/>
        </w:rPr>
        <w:t>затрагивает права и третьих лиц</w:t>
      </w:r>
      <w:r w:rsidRPr="007A5574">
        <w:rPr>
          <w:rFonts w:ascii="Times New Roman" w:eastAsia="Times New Roman" w:hAnsi="Times New Roman" w:cs="Times New Roman"/>
          <w:kern w:val="20"/>
          <w:sz w:val="24"/>
          <w:szCs w:val="24"/>
        </w:rPr>
        <w:t xml:space="preserve">, английские суды при рассмотрении подобных дел действуют осторожно и всегда принимают во внимание </w:t>
      </w:r>
      <w:r w:rsidRPr="007A5574">
        <w:rPr>
          <w:rFonts w:ascii="Times New Roman" w:eastAsia="Times New Roman" w:hAnsi="Times New Roman" w:cs="Times New Roman"/>
          <w:b/>
          <w:i/>
          <w:kern w:val="20"/>
          <w:sz w:val="24"/>
          <w:szCs w:val="24"/>
        </w:rPr>
        <w:t>законность</w:t>
      </w:r>
      <w:r w:rsidRPr="007A5574">
        <w:rPr>
          <w:rFonts w:ascii="Times New Roman" w:eastAsia="Times New Roman" w:hAnsi="Times New Roman" w:cs="Times New Roman"/>
          <w:kern w:val="20"/>
          <w:sz w:val="24"/>
          <w:szCs w:val="24"/>
        </w:rPr>
        <w:t xml:space="preserve"> защищаемых интересов. Это обстоятельство, кстати, следует иметь в виду сторонам договора и в России.</w:t>
      </w:r>
    </w:p>
    <w:p w:rsidR="003B51C7" w:rsidRPr="007A5574" w:rsidRDefault="003B51C7" w:rsidP="00D44EDB">
      <w:pPr>
        <w:spacing w:after="0" w:line="240" w:lineRule="auto"/>
        <w:rPr>
          <w:rFonts w:ascii="Times New Roman" w:eastAsia="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Что касается российской ситуации, то в нашей стране на нынешнем этапе развития правовой базы акцент делается не на ограничении конкуренции, а, наоборот, на ее п</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ощрении, поэтому в российском праве отсутствуют нормы, на которые могло бы с</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слаться БП в качестве обоснования включения в договоры с переводчиками оговорок о неконкуренции, зато присутствуют обратные по действию нормы.</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Хотя в широком смысле слова антимонопольное законодательство РФ основывается на положениях Конституции РФ (ст. 8, 34, 71, 74), Гражданского кодекса РФ (ст. 1, 10), Уголовного кодекса РФ (ст. 178 УК РФ</w:t>
      </w:r>
      <w:r w:rsidRPr="007A5574">
        <w:rPr>
          <w:rStyle w:val="FootnoteReference"/>
          <w:rFonts w:ascii="Times New Roman" w:hAnsi="Times New Roman" w:cs="Times New Roman"/>
          <w:kern w:val="20"/>
          <w:sz w:val="24"/>
          <w:szCs w:val="24"/>
        </w:rPr>
        <w:footnoteRef/>
      </w:r>
      <w:r w:rsidRPr="007A5574">
        <w:rPr>
          <w:rFonts w:ascii="Times New Roman" w:hAnsi="Times New Roman" w:cs="Times New Roman"/>
          <w:kern w:val="20"/>
          <w:sz w:val="24"/>
          <w:szCs w:val="24"/>
        </w:rPr>
        <w:t xml:space="preserve">), федеральных законах и постановлениях ФАС, в более узком смысле эти вопросы детально регулируются в Федеральном законе РФ № 135-ФЗ от 26 июля 2006 года «О защите конкуренции».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В нем определяются организационные и правовые основы защиты конкуренции, в том числе меры предупреждения и пресечения монополистической деятельности и недо</w:t>
      </w:r>
      <w:r w:rsidRPr="007A5574">
        <w:rPr>
          <w:rFonts w:ascii="Times New Roman" w:hAnsi="Times New Roman" w:cs="Times New Roman"/>
          <w:kern w:val="20"/>
          <w:sz w:val="24"/>
          <w:szCs w:val="24"/>
        </w:rPr>
        <w:t>б</w:t>
      </w:r>
      <w:r w:rsidRPr="007A5574">
        <w:rPr>
          <w:rFonts w:ascii="Times New Roman" w:hAnsi="Times New Roman" w:cs="Times New Roman"/>
          <w:kern w:val="20"/>
          <w:sz w:val="24"/>
          <w:szCs w:val="24"/>
        </w:rPr>
        <w:t>росовестной конкуренции, а целью его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Законом вводит</w:t>
      </w:r>
      <w:r w:rsidR="005E6400" w:rsidRPr="007A5574">
        <w:rPr>
          <w:rFonts w:ascii="Times New Roman" w:hAnsi="Times New Roman" w:cs="Times New Roman"/>
          <w:kern w:val="20"/>
          <w:sz w:val="24"/>
          <w:szCs w:val="24"/>
        </w:rPr>
        <w:t>ся</w:t>
      </w:r>
      <w:r w:rsidRPr="007A5574">
        <w:rPr>
          <w:rFonts w:ascii="Times New Roman" w:hAnsi="Times New Roman" w:cs="Times New Roman"/>
          <w:kern w:val="20"/>
          <w:sz w:val="24"/>
          <w:szCs w:val="24"/>
        </w:rPr>
        <w:t xml:space="preserve"> понятие «недобросовестная конкуренция», под которой понимаются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субъектам-конкурентам либо нанесли или могут нанести вред их деловой репутации (п. 9 ст. 4).</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В силу принципиально иной направленности действующего в России законодательства в области конкуренции оговорки об ее ограничении, имеющие хождение в англо-саксонском праве, не будут иметь какой-либо юридической силы в нашей стране и не получат поддержки в суде при попытке добиться их принудительного исполнения.</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Хотя в этих рекомендациях рассматриваются гражданско-правовые отношения, в кач</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 xml:space="preserve">стве ссылки </w:t>
      </w:r>
      <w:r w:rsidR="00B770B5" w:rsidRPr="007A5574">
        <w:rPr>
          <w:rFonts w:ascii="Times New Roman" w:hAnsi="Times New Roman" w:cs="Times New Roman"/>
          <w:kern w:val="20"/>
          <w:sz w:val="24"/>
          <w:szCs w:val="24"/>
        </w:rPr>
        <w:t xml:space="preserve">можно </w:t>
      </w:r>
      <w:r w:rsidRPr="007A5574">
        <w:rPr>
          <w:rFonts w:ascii="Times New Roman" w:hAnsi="Times New Roman" w:cs="Times New Roman"/>
          <w:kern w:val="20"/>
          <w:sz w:val="24"/>
          <w:szCs w:val="24"/>
        </w:rPr>
        <w:t>упомянуть и Трудовой кодекс РФ, по которому (ст. 2) оговорки о неконкуренции не имеют обязательной силы и их невыполнение не влечет для сторон ответственности.</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lastRenderedPageBreak/>
        <w:t>По гражданскому законодательству РФ оговорки о неконкуренции ничтожны, так как п. 3 ст. 22 ГК РФ указывает, что полный или частичный отказ гражданина от правосп</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собности или дееспособности и другие сделки, направленные на ограничение прав</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способности или дееспособности, ничтожны, за исключением случаев, когда такие сделки допускаются законом. В настоящее время ограничение права на создание ко</w:t>
      </w:r>
      <w:r w:rsidRPr="007A5574">
        <w:rPr>
          <w:rFonts w:ascii="Times New Roman" w:hAnsi="Times New Roman" w:cs="Times New Roman"/>
          <w:kern w:val="20"/>
          <w:sz w:val="24"/>
          <w:szCs w:val="24"/>
        </w:rPr>
        <w:t>н</w:t>
      </w:r>
      <w:r w:rsidRPr="007A5574">
        <w:rPr>
          <w:rFonts w:ascii="Times New Roman" w:hAnsi="Times New Roman" w:cs="Times New Roman"/>
          <w:kern w:val="20"/>
          <w:sz w:val="24"/>
          <w:szCs w:val="24"/>
        </w:rPr>
        <w:t>курирующего бизнеса законом не предусмотрены.</w:t>
      </w:r>
    </w:p>
    <w:p w:rsidR="003B51C7" w:rsidRPr="007A5574" w:rsidRDefault="003B51C7" w:rsidP="00D44EDB">
      <w:pPr>
        <w:spacing w:after="0" w:line="240" w:lineRule="auto"/>
        <w:rPr>
          <w:kern w:val="20"/>
        </w:rPr>
      </w:pPr>
      <w:r w:rsidRPr="007A5574">
        <w:rPr>
          <w:kern w:val="20"/>
        </w:rPr>
        <w:t>_______________________________</w:t>
      </w:r>
    </w:p>
    <w:p w:rsidR="003B51C7" w:rsidRPr="007A5574" w:rsidRDefault="003B51C7" w:rsidP="00D44EDB">
      <w:pPr>
        <w:spacing w:after="0" w:line="240" w:lineRule="auto"/>
        <w:rPr>
          <w:rFonts w:ascii="Times New Roman" w:hAnsi="Times New Roman" w:cs="Times New Roman"/>
          <w:kern w:val="20"/>
          <w:sz w:val="16"/>
          <w:szCs w:val="16"/>
        </w:rPr>
      </w:pPr>
      <w:r w:rsidRPr="007A5574">
        <w:rPr>
          <w:rFonts w:ascii="Times New Roman" w:hAnsi="Times New Roman" w:cs="Times New Roman"/>
          <w:kern w:val="20"/>
          <w:sz w:val="16"/>
          <w:szCs w:val="16"/>
        </w:rPr>
        <w:t>При подготовке этого раздела были использованы тексты ГК и УК РФ, законов РФ и аналитические статьи и, в частности, статья «Соглашения о неконкуренции с работниками: английский опыт и российская действительность» (Е.Легашова, А.Муксинов, жу</w:t>
      </w:r>
      <w:r w:rsidRPr="007A5574">
        <w:rPr>
          <w:rFonts w:ascii="Times New Roman" w:hAnsi="Times New Roman" w:cs="Times New Roman"/>
          <w:kern w:val="20"/>
          <w:sz w:val="16"/>
          <w:szCs w:val="16"/>
        </w:rPr>
        <w:t>р</w:t>
      </w:r>
      <w:r w:rsidRPr="007A5574">
        <w:rPr>
          <w:rFonts w:ascii="Times New Roman" w:hAnsi="Times New Roman" w:cs="Times New Roman"/>
          <w:kern w:val="20"/>
          <w:sz w:val="16"/>
          <w:szCs w:val="16"/>
        </w:rPr>
        <w:t>нал «Право» № 4 за 2010</w:t>
      </w:r>
      <w:r w:rsidR="00B770B5">
        <w:rPr>
          <w:rFonts w:ascii="Times New Roman" w:hAnsi="Times New Roman" w:cs="Times New Roman"/>
          <w:kern w:val="20"/>
          <w:sz w:val="16"/>
          <w:szCs w:val="16"/>
        </w:rPr>
        <w:t xml:space="preserve"> г.</w:t>
      </w:r>
      <w:r w:rsidRPr="007A5574">
        <w:rPr>
          <w:rFonts w:ascii="Times New Roman" w:hAnsi="Times New Roman" w:cs="Times New Roman"/>
          <w:kern w:val="20"/>
          <w:sz w:val="16"/>
          <w:szCs w:val="16"/>
        </w:rPr>
        <w:t>).</w:t>
      </w:r>
    </w:p>
    <w:p w:rsidR="003B51C7" w:rsidRPr="007A5574" w:rsidRDefault="003B51C7" w:rsidP="00D44EDB">
      <w:pPr>
        <w:pStyle w:val="EndnoteText"/>
        <w:rPr>
          <w:kern w:val="20"/>
        </w:rPr>
      </w:pPr>
    </w:p>
    <w:p w:rsidR="003B51C7" w:rsidRPr="007A5574" w:rsidRDefault="003B51C7" w:rsidP="00D44EDB">
      <w:pPr>
        <w:spacing w:after="0" w:line="240" w:lineRule="auto"/>
        <w:rPr>
          <w:rFonts w:ascii="Tahoma" w:hAnsi="Tahoma" w:cs="Tahoma"/>
          <w:b/>
          <w:color w:val="215868" w:themeColor="accent5" w:themeShade="80"/>
          <w:kern w:val="20"/>
          <w:sz w:val="28"/>
          <w:szCs w:val="28"/>
        </w:rPr>
      </w:pPr>
    </w:p>
    <w:p w:rsidR="005C6955" w:rsidRPr="007A5574" w:rsidRDefault="005C6955" w:rsidP="00D44EDB">
      <w:pPr>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br w:type="page"/>
      </w:r>
    </w:p>
    <w:p w:rsidR="003A5899" w:rsidRDefault="003B51C7" w:rsidP="00D44EDB">
      <w:pPr>
        <w:keepNext/>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lastRenderedPageBreak/>
        <w:t xml:space="preserve">ОГОВОРКА О СОБЛЮДЕНИИ КОНФИДЕНЦИАЛЬНОСТИ </w:t>
      </w:r>
    </w:p>
    <w:p w:rsidR="003B51C7" w:rsidRPr="007A5574" w:rsidRDefault="003B51C7" w:rsidP="00D44EDB">
      <w:pPr>
        <w:keepNext/>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t>В ДОГОВОРНЫХ ОТНОШЕНИЯХ МЕЖДУ ПЕРЕВОДЧИКАМИ</w:t>
      </w:r>
      <w:r w:rsidRPr="007A5574">
        <w:rPr>
          <w:rStyle w:val="FootnoteReference"/>
          <w:rFonts w:ascii="Tahoma" w:hAnsi="Tahoma" w:cs="Tahoma"/>
          <w:b/>
          <w:color w:val="215868" w:themeColor="accent5" w:themeShade="80"/>
          <w:kern w:val="20"/>
          <w:sz w:val="28"/>
          <w:szCs w:val="28"/>
        </w:rPr>
        <w:footnoteReference w:id="11"/>
      </w:r>
      <w:r w:rsidRPr="007A5574">
        <w:rPr>
          <w:rFonts w:ascii="Tahoma" w:hAnsi="Tahoma" w:cs="Tahoma"/>
          <w:b/>
          <w:color w:val="215868" w:themeColor="accent5" w:themeShade="80"/>
          <w:kern w:val="20"/>
          <w:sz w:val="28"/>
          <w:szCs w:val="28"/>
        </w:rPr>
        <w:t xml:space="preserve"> И ЗАКАЗЧИКАМИ</w:t>
      </w:r>
    </w:p>
    <w:p w:rsidR="003B51C7" w:rsidRPr="007A5574" w:rsidRDefault="003B51C7" w:rsidP="00D44EDB">
      <w:pPr>
        <w:keepNext/>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При вступлении в деловые отношения стороны сделки вынужденно сообщают друг другу некоторые сведения экономического и иного характера, которые в обычной сит</w:t>
      </w:r>
      <w:r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ации они держат в секрете от широкой публики. Раскрытие таких сведений обеспеч</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 xml:space="preserve">вает достижение ими цели сделки, но делает их уязвимыми в связи с возможностью утечки информации ограниченного распространения за пределы круга участников сделки.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Заключение отдельного соглашения о соблюдении режима конфиденциальности</w:t>
      </w:r>
      <w:r w:rsidRPr="007A5574">
        <w:rPr>
          <w:rStyle w:val="FootnoteReference"/>
          <w:rFonts w:ascii="Times New Roman" w:hAnsi="Times New Roman" w:cs="Times New Roman"/>
          <w:kern w:val="20"/>
          <w:sz w:val="24"/>
          <w:szCs w:val="24"/>
        </w:rPr>
        <w:footnoteReference w:id="12"/>
      </w:r>
      <w:r w:rsidRPr="007A5574">
        <w:rPr>
          <w:rFonts w:ascii="Times New Roman" w:hAnsi="Times New Roman" w:cs="Times New Roman"/>
          <w:kern w:val="20"/>
          <w:sz w:val="24"/>
          <w:szCs w:val="24"/>
        </w:rPr>
        <w:t xml:space="preserve"> в о</w:t>
      </w:r>
      <w:r w:rsidRPr="007A5574">
        <w:rPr>
          <w:rFonts w:ascii="Times New Roman" w:hAnsi="Times New Roman" w:cs="Times New Roman"/>
          <w:kern w:val="20"/>
          <w:sz w:val="24"/>
          <w:szCs w:val="24"/>
        </w:rPr>
        <w:t>т</w:t>
      </w:r>
      <w:r w:rsidRPr="007A5574">
        <w:rPr>
          <w:rFonts w:ascii="Times New Roman" w:hAnsi="Times New Roman" w:cs="Times New Roman"/>
          <w:kern w:val="20"/>
          <w:sz w:val="24"/>
          <w:szCs w:val="24"/>
        </w:rPr>
        <w:t>ношении таких сведений (или включение в основной договор соответствующей ог</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ворки) призвано защитить законные интересы сторон.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Средства обеспечения прав сторон по такому соглашению могут быть различными в зависимости от правовой системы и определяются действующим законодательством. В Российской Федерации основными нормативными правовыми актами (источниками права) по этому вопросу являются ГК РФ</w:t>
      </w:r>
      <w:r w:rsidRPr="007A5574">
        <w:rPr>
          <w:rStyle w:val="FootnoteReference"/>
          <w:rFonts w:ascii="Times New Roman" w:hAnsi="Times New Roman" w:cs="Times New Roman"/>
          <w:kern w:val="20"/>
          <w:sz w:val="24"/>
          <w:szCs w:val="24"/>
        </w:rPr>
        <w:footnoteReference w:id="13"/>
      </w:r>
      <w:r w:rsidRPr="007A5574">
        <w:rPr>
          <w:rFonts w:ascii="Times New Roman" w:hAnsi="Times New Roman" w:cs="Times New Roman"/>
          <w:kern w:val="20"/>
          <w:sz w:val="24"/>
          <w:szCs w:val="24"/>
        </w:rPr>
        <w:t>, Закон о коммерческой тайне</w:t>
      </w:r>
      <w:r w:rsidRPr="007A5574">
        <w:rPr>
          <w:rStyle w:val="FootnoteReference"/>
          <w:rFonts w:ascii="Times New Roman" w:hAnsi="Times New Roman" w:cs="Times New Roman"/>
          <w:kern w:val="20"/>
          <w:sz w:val="24"/>
          <w:szCs w:val="24"/>
        </w:rPr>
        <w:footnoteReference w:id="14"/>
      </w:r>
      <w:r w:rsidRPr="007A5574">
        <w:rPr>
          <w:rFonts w:ascii="Times New Roman" w:hAnsi="Times New Roman" w:cs="Times New Roman"/>
          <w:kern w:val="20"/>
          <w:sz w:val="24"/>
          <w:szCs w:val="24"/>
        </w:rPr>
        <w:t xml:space="preserve"> и Закон об информации</w:t>
      </w:r>
      <w:r w:rsidRPr="007A5574">
        <w:rPr>
          <w:rStyle w:val="FootnoteReference"/>
          <w:rFonts w:ascii="Times New Roman" w:hAnsi="Times New Roman" w:cs="Times New Roman"/>
          <w:kern w:val="20"/>
          <w:sz w:val="24"/>
          <w:szCs w:val="24"/>
        </w:rPr>
        <w:footnoteReference w:id="15"/>
      </w:r>
      <w:r w:rsidRPr="007A5574">
        <w:rPr>
          <w:rFonts w:ascii="Times New Roman" w:hAnsi="Times New Roman" w:cs="Times New Roman"/>
          <w:kern w:val="20"/>
          <w:sz w:val="24"/>
          <w:szCs w:val="24"/>
        </w:rPr>
        <w:t>. По очевидным причинам здесь не рассматриваются статус и меры з</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щиты тех сведений, которые по закону отнесены к государственной тайне</w:t>
      </w:r>
      <w:r w:rsidRPr="007A5574">
        <w:rPr>
          <w:rStyle w:val="FootnoteReference"/>
          <w:rFonts w:ascii="Times New Roman" w:hAnsi="Times New Roman" w:cs="Times New Roman"/>
          <w:kern w:val="20"/>
          <w:sz w:val="24"/>
          <w:szCs w:val="24"/>
        </w:rPr>
        <w:footnoteReference w:id="16"/>
      </w:r>
      <w:r w:rsidRPr="007A5574">
        <w:rPr>
          <w:rFonts w:ascii="Times New Roman" w:hAnsi="Times New Roman" w:cs="Times New Roman"/>
          <w:kern w:val="20"/>
          <w:sz w:val="24"/>
          <w:szCs w:val="24"/>
        </w:rPr>
        <w:t>.</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Предметом соглашения о соблюдении конфиденциальности являются </w:t>
      </w:r>
      <w:r w:rsidRPr="007A5574">
        <w:rPr>
          <w:rFonts w:ascii="Times New Roman" w:hAnsi="Times New Roman" w:cs="Times New Roman"/>
          <w:b/>
          <w:kern w:val="20"/>
          <w:sz w:val="24"/>
          <w:szCs w:val="24"/>
        </w:rPr>
        <w:t>взаимные</w:t>
      </w:r>
      <w:r w:rsidRPr="007A5574">
        <w:rPr>
          <w:rFonts w:ascii="Times New Roman" w:hAnsi="Times New Roman" w:cs="Times New Roman"/>
          <w:kern w:val="20"/>
          <w:sz w:val="24"/>
          <w:szCs w:val="24"/>
        </w:rPr>
        <w:t xml:space="preserve"> обяз</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тельства сторон о сохранении в тайне от третьих сторон тех сведений другой стороны, которые а) принадлежат ей, б) представляют, по определению этой другой стороны, ее «внутренний» секрет и в) могут, в случае их разглашения, причинить ей экономич</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ский, репутационный или иной ущерб.</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 xml:space="preserve">Помимо конфиденциальных сведений каждой из сторон, которые она желает сохранить в секрете, стороны могут </w:t>
      </w:r>
      <w:r w:rsidRPr="007A5574">
        <w:rPr>
          <w:rFonts w:ascii="Times New Roman" w:hAnsi="Times New Roman" w:cs="Times New Roman"/>
          <w:b/>
          <w:kern w:val="20"/>
          <w:sz w:val="24"/>
          <w:szCs w:val="24"/>
        </w:rPr>
        <w:t>по взаимному согласию</w:t>
      </w:r>
      <w:r w:rsidRPr="007A5574">
        <w:rPr>
          <w:rFonts w:ascii="Times New Roman" w:hAnsi="Times New Roman" w:cs="Times New Roman"/>
          <w:kern w:val="20"/>
          <w:sz w:val="24"/>
          <w:szCs w:val="24"/>
        </w:rPr>
        <w:t xml:space="preserve"> придать статус конфиденциальной (то есть, секретной/с ограниченным распространением) информации и иным сведен</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ям, которые относятся к ним обеим. Например, стороны могут пожелать сохранить в секрете сам факт возникших между ними отношений и ведущихся между ними перег</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 xml:space="preserve">воров, или договориться о неразглашении условий заключенной сделки и т.д. Такая </w:t>
      </w:r>
      <w:r w:rsidRPr="007A5574">
        <w:rPr>
          <w:rFonts w:ascii="Times New Roman" w:hAnsi="Times New Roman" w:cs="Times New Roman"/>
          <w:b/>
          <w:kern w:val="20"/>
          <w:sz w:val="24"/>
          <w:szCs w:val="24"/>
        </w:rPr>
        <w:t>принадлежащая обеим сторонам информация становится конфиденциальной по общему решению сторон, а не объявляется таковой в одностороннем порядке</w:t>
      </w:r>
      <w:r w:rsidRPr="007A5574">
        <w:rPr>
          <w:rFonts w:ascii="Times New Roman" w:hAnsi="Times New Roman" w:cs="Times New Roman"/>
          <w:kern w:val="20"/>
          <w:sz w:val="24"/>
          <w:szCs w:val="24"/>
        </w:rPr>
        <w:t xml:space="preserve"> – в отличие от конфиденциальной информации, принадлежащей сторонам до вступления в отношения. Таким образом, информация, предоставляемая по соглашению лиц, учас</w:t>
      </w:r>
      <w:r w:rsidRPr="007A5574">
        <w:rPr>
          <w:rFonts w:ascii="Times New Roman" w:hAnsi="Times New Roman" w:cs="Times New Roman"/>
          <w:kern w:val="20"/>
          <w:sz w:val="24"/>
          <w:szCs w:val="24"/>
        </w:rPr>
        <w:t>т</w:t>
      </w:r>
      <w:r w:rsidRPr="007A5574">
        <w:rPr>
          <w:rFonts w:ascii="Times New Roman" w:hAnsi="Times New Roman" w:cs="Times New Roman"/>
          <w:kern w:val="20"/>
          <w:sz w:val="24"/>
          <w:szCs w:val="24"/>
        </w:rPr>
        <w:t xml:space="preserve">вующих в соответствующих отношениях, </w:t>
      </w:r>
      <w:r w:rsidRPr="007A5574">
        <w:rPr>
          <w:rFonts w:ascii="Times New Roman" w:hAnsi="Times New Roman" w:cs="Times New Roman"/>
          <w:kern w:val="20"/>
          <w:sz w:val="24"/>
          <w:szCs w:val="24"/>
          <w:u w:val="single"/>
        </w:rPr>
        <w:t>распространяется</w:t>
      </w:r>
      <w:r w:rsidRPr="007A5574">
        <w:rPr>
          <w:rFonts w:ascii="Times New Roman" w:hAnsi="Times New Roman" w:cs="Times New Roman"/>
          <w:kern w:val="20"/>
          <w:sz w:val="24"/>
          <w:szCs w:val="24"/>
        </w:rPr>
        <w:t xml:space="preserve"> в порядке, который уст</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lastRenderedPageBreak/>
        <w:t>навливается соглашением лиц, участвующих в обмене информацией.</w:t>
      </w:r>
      <w:r w:rsidR="00BD00BE" w:rsidRPr="007A5574">
        <w:rPr>
          <w:rFonts w:ascii="Times New Roman" w:hAnsi="Times New Roman" w:cs="Times New Roman"/>
          <w:kern w:val="20"/>
          <w:sz w:val="24"/>
          <w:szCs w:val="24"/>
        </w:rPr>
        <w:t xml:space="preserve"> Изложенное в этом и предыдущем параграфах мо</w:t>
      </w:r>
      <w:r w:rsidR="00B770B5">
        <w:rPr>
          <w:rFonts w:ascii="Times New Roman" w:hAnsi="Times New Roman" w:cs="Times New Roman"/>
          <w:kern w:val="20"/>
          <w:sz w:val="24"/>
          <w:szCs w:val="24"/>
        </w:rPr>
        <w:t>же</w:t>
      </w:r>
      <w:r w:rsidR="00BD00BE" w:rsidRPr="007A5574">
        <w:rPr>
          <w:rFonts w:ascii="Times New Roman" w:hAnsi="Times New Roman" w:cs="Times New Roman"/>
          <w:kern w:val="20"/>
          <w:sz w:val="24"/>
          <w:szCs w:val="24"/>
        </w:rPr>
        <w:t>т помочь сторонам договора определиться с тем, является ли файл «переводческой памяти», созданный письменным переводчиком в х</w:t>
      </w:r>
      <w:r w:rsidR="00BD00BE" w:rsidRPr="007A5574">
        <w:rPr>
          <w:rFonts w:ascii="Times New Roman" w:hAnsi="Times New Roman" w:cs="Times New Roman"/>
          <w:kern w:val="20"/>
          <w:sz w:val="24"/>
          <w:szCs w:val="24"/>
        </w:rPr>
        <w:t>о</w:t>
      </w:r>
      <w:r w:rsidR="00BD00BE" w:rsidRPr="007A5574">
        <w:rPr>
          <w:rFonts w:ascii="Times New Roman" w:hAnsi="Times New Roman" w:cs="Times New Roman"/>
          <w:kern w:val="20"/>
          <w:sz w:val="24"/>
          <w:szCs w:val="24"/>
        </w:rPr>
        <w:t>де работы над переводом конфиденциального документа заказчика с использованием собственного ПК и ПК переводчика, конфиденциальным в рамках их отношений.</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При составлении положений о конфиденциальности сталкиваются два противополо</w:t>
      </w:r>
      <w:r w:rsidRPr="007A5574">
        <w:rPr>
          <w:rFonts w:ascii="Times New Roman" w:hAnsi="Times New Roman" w:cs="Times New Roman"/>
          <w:kern w:val="20"/>
          <w:sz w:val="24"/>
          <w:szCs w:val="24"/>
        </w:rPr>
        <w:t>ж</w:t>
      </w:r>
      <w:r w:rsidRPr="007A5574">
        <w:rPr>
          <w:rFonts w:ascii="Times New Roman" w:hAnsi="Times New Roman" w:cs="Times New Roman"/>
          <w:kern w:val="20"/>
          <w:sz w:val="24"/>
          <w:szCs w:val="24"/>
        </w:rPr>
        <w:t>ных интереса:</w:t>
      </w:r>
    </w:p>
    <w:p w:rsidR="003B51C7" w:rsidRPr="007A5574" w:rsidRDefault="003B51C7" w:rsidP="00D44EDB">
      <w:pPr>
        <w:pStyle w:val="ListParagraph"/>
        <w:numPr>
          <w:ilvl w:val="0"/>
          <w:numId w:val="13"/>
        </w:num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раскрывающая сторона хочет, чтобы определение конфиденциальной информ</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ции было как можно шире;</w:t>
      </w:r>
    </w:p>
    <w:p w:rsidR="003B51C7" w:rsidRPr="007A5574" w:rsidRDefault="003B51C7" w:rsidP="00D44EDB">
      <w:pPr>
        <w:pStyle w:val="ListParagraph"/>
        <w:numPr>
          <w:ilvl w:val="0"/>
          <w:numId w:val="13"/>
        </w:num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лицо, которому раскрывается информация, имеет интерес, чтобы список конф</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денциальной информации был как можно короче.</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В отношении конфиденциальной информации основными обязательствами сторон я</w:t>
      </w:r>
      <w:r w:rsidRPr="007A5574">
        <w:rPr>
          <w:rFonts w:ascii="Times New Roman" w:hAnsi="Times New Roman" w:cs="Times New Roman"/>
          <w:kern w:val="20"/>
          <w:sz w:val="24"/>
          <w:szCs w:val="24"/>
        </w:rPr>
        <w:t>в</w:t>
      </w:r>
      <w:r w:rsidRPr="007A5574">
        <w:rPr>
          <w:rFonts w:ascii="Times New Roman" w:hAnsi="Times New Roman" w:cs="Times New Roman"/>
          <w:kern w:val="20"/>
          <w:sz w:val="24"/>
          <w:szCs w:val="24"/>
        </w:rPr>
        <w:t>ляются сохранение ее в секрете от третьих сторон, использование ее исключительно в целях заключенного между сторонами договора, а не к свой выгоде, обеспечение ко</w:t>
      </w:r>
      <w:r w:rsidRPr="007A5574">
        <w:rPr>
          <w:rFonts w:ascii="Times New Roman" w:hAnsi="Times New Roman" w:cs="Times New Roman"/>
          <w:kern w:val="20"/>
          <w:sz w:val="24"/>
          <w:szCs w:val="24"/>
        </w:rPr>
        <w:t>н</w:t>
      </w:r>
      <w:r w:rsidRPr="007A5574">
        <w:rPr>
          <w:rFonts w:ascii="Times New Roman" w:hAnsi="Times New Roman" w:cs="Times New Roman"/>
          <w:kern w:val="20"/>
          <w:sz w:val="24"/>
          <w:szCs w:val="24"/>
        </w:rPr>
        <w:t>тролируемого доступа к ней своих сотрудников и консультантов (которые должны пр</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нять на себя аналогичные обязательства и в том же объеме) и возвращение материал</w:t>
      </w:r>
      <w:r w:rsidRPr="007A5574">
        <w:rPr>
          <w:rFonts w:ascii="Times New Roman" w:hAnsi="Times New Roman" w:cs="Times New Roman"/>
          <w:kern w:val="20"/>
          <w:sz w:val="24"/>
          <w:szCs w:val="24"/>
        </w:rPr>
        <w:t>ь</w:t>
      </w:r>
      <w:r w:rsidRPr="007A5574">
        <w:rPr>
          <w:rFonts w:ascii="Times New Roman" w:hAnsi="Times New Roman" w:cs="Times New Roman"/>
          <w:kern w:val="20"/>
          <w:sz w:val="24"/>
          <w:szCs w:val="24"/>
        </w:rPr>
        <w:t>ных носителей конфиденциальной информации противоположенной стороне или ун</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чтожение ее или удаление ее с материальных носителей – по обстоятельствам.</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В соответствии с закрепленным в ГК РФ</w:t>
      </w:r>
      <w:r w:rsidR="00BA1218" w:rsidRPr="007A5574">
        <w:rPr>
          <w:rStyle w:val="FootnoteReference"/>
          <w:rFonts w:ascii="Times New Roman" w:hAnsi="Times New Roman" w:cs="Times New Roman"/>
          <w:kern w:val="20"/>
          <w:sz w:val="24"/>
          <w:szCs w:val="24"/>
        </w:rPr>
        <w:footnoteReference w:id="17"/>
      </w:r>
      <w:r w:rsidRPr="007A5574">
        <w:rPr>
          <w:rFonts w:ascii="Times New Roman" w:hAnsi="Times New Roman" w:cs="Times New Roman"/>
          <w:kern w:val="20"/>
          <w:sz w:val="24"/>
          <w:szCs w:val="24"/>
        </w:rPr>
        <w:t xml:space="preserve"> принципом равенства сторон договора и свободы договора, объем сведений, относящихся к обеим сторонам, определяется по согласию сторон, поэтому недопустимым является навязывание одной (скажем, экон</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мически более сильной) стороной договора выгодных или интересных для нее условий другой (скажем, экономически более слабой) стороне. Вместе с тем в ходе переговоров по согласованию условий договора всегда имеется возможность достижения компр</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миссных решений, и та сторона, которой, например, безразлично сохранение факта з</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ключения сделки/ее условий в тайне, но которая не желает без встречного удовлетвор</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ния сдать свою переговорную позицию, может выторговывать себе более благоприя</w:t>
      </w:r>
      <w:r w:rsidRPr="007A5574">
        <w:rPr>
          <w:rFonts w:ascii="Times New Roman" w:hAnsi="Times New Roman" w:cs="Times New Roman"/>
          <w:kern w:val="20"/>
          <w:sz w:val="24"/>
          <w:szCs w:val="24"/>
        </w:rPr>
        <w:t>т</w:t>
      </w:r>
      <w:r w:rsidRPr="007A5574">
        <w:rPr>
          <w:rFonts w:ascii="Times New Roman" w:hAnsi="Times New Roman" w:cs="Times New Roman"/>
          <w:kern w:val="20"/>
          <w:sz w:val="24"/>
          <w:szCs w:val="24"/>
        </w:rPr>
        <w:t>ные с ее точки зрения условия по иному вопросу (иным вопросам).</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При составлении формулировок, относящихся к соглашению о соблюдении конфиде</w:t>
      </w:r>
      <w:r w:rsidRPr="007A5574">
        <w:rPr>
          <w:rFonts w:ascii="Times New Roman" w:hAnsi="Times New Roman" w:cs="Times New Roman"/>
          <w:kern w:val="20"/>
          <w:sz w:val="24"/>
          <w:szCs w:val="24"/>
        </w:rPr>
        <w:t>н</w:t>
      </w:r>
      <w:r w:rsidRPr="007A5574">
        <w:rPr>
          <w:rFonts w:ascii="Times New Roman" w:hAnsi="Times New Roman" w:cs="Times New Roman"/>
          <w:kern w:val="20"/>
          <w:sz w:val="24"/>
          <w:szCs w:val="24"/>
        </w:rPr>
        <w:t>циальности, важно правильно применять соответствующие термины и не путать пон</w:t>
      </w:r>
      <w:r w:rsidRPr="007A5574">
        <w:rPr>
          <w:rFonts w:ascii="Times New Roman" w:hAnsi="Times New Roman" w:cs="Times New Roman"/>
          <w:kern w:val="20"/>
          <w:sz w:val="24"/>
          <w:szCs w:val="24"/>
        </w:rPr>
        <w:t>я</w:t>
      </w:r>
      <w:r w:rsidRPr="007A5574">
        <w:rPr>
          <w:rFonts w:ascii="Times New Roman" w:hAnsi="Times New Roman" w:cs="Times New Roman"/>
          <w:kern w:val="20"/>
          <w:sz w:val="24"/>
          <w:szCs w:val="24"/>
        </w:rPr>
        <w:t>тия.</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Анализ применяемых в практике переводческого рынка РФ договоров выявляет нере</w:t>
      </w:r>
      <w:r w:rsidRPr="007A5574">
        <w:rPr>
          <w:rFonts w:ascii="Times New Roman" w:hAnsi="Times New Roman" w:cs="Times New Roman"/>
          <w:kern w:val="20"/>
          <w:sz w:val="24"/>
          <w:szCs w:val="24"/>
        </w:rPr>
        <w:t>д</w:t>
      </w:r>
      <w:r w:rsidRPr="007A5574">
        <w:rPr>
          <w:rFonts w:ascii="Times New Roman" w:hAnsi="Times New Roman" w:cs="Times New Roman"/>
          <w:kern w:val="20"/>
          <w:sz w:val="24"/>
          <w:szCs w:val="24"/>
        </w:rPr>
        <w:t xml:space="preserve">ко встречающееся смешение понятий «конфиденциальность» и «коммерческая тайна». Для </w:t>
      </w:r>
      <w:r w:rsidRPr="007A5574">
        <w:rPr>
          <w:rFonts w:ascii="Times New Roman" w:hAnsi="Times New Roman" w:cs="Times New Roman"/>
          <w:kern w:val="20"/>
          <w:sz w:val="24"/>
          <w:szCs w:val="24"/>
          <w:u w:val="single"/>
        </w:rPr>
        <w:t>профессиональных</w:t>
      </w:r>
      <w:r w:rsidRPr="007A5574">
        <w:rPr>
          <w:rFonts w:ascii="Times New Roman" w:hAnsi="Times New Roman" w:cs="Times New Roman"/>
          <w:kern w:val="20"/>
          <w:sz w:val="24"/>
          <w:szCs w:val="24"/>
        </w:rPr>
        <w:t xml:space="preserve"> участников </w:t>
      </w:r>
      <w:r w:rsidRPr="007A5574">
        <w:rPr>
          <w:rFonts w:ascii="Times New Roman" w:hAnsi="Times New Roman" w:cs="Times New Roman"/>
          <w:kern w:val="20"/>
          <w:sz w:val="24"/>
          <w:szCs w:val="24"/>
          <w:u w:val="single"/>
        </w:rPr>
        <w:t>переводческого</w:t>
      </w:r>
      <w:r w:rsidRPr="007A5574">
        <w:rPr>
          <w:rFonts w:ascii="Times New Roman" w:hAnsi="Times New Roman" w:cs="Times New Roman"/>
          <w:kern w:val="20"/>
          <w:sz w:val="24"/>
          <w:szCs w:val="24"/>
        </w:rPr>
        <w:t xml:space="preserve"> рынка это недопустимо.</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Коммерческая тайна – частный случай режима конфиденциальности. В практике отн</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шений между переводчиками и заказчиками могут, конечно, иметь место и соглашения о сохранении конфиденциальности сведений, отнесенных той или иной стороной дог</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вора</w:t>
      </w:r>
      <w:r w:rsidR="00BA1218" w:rsidRPr="007A5574">
        <w:rPr>
          <w:rStyle w:val="FootnoteReference"/>
          <w:rFonts w:ascii="Times New Roman" w:hAnsi="Times New Roman" w:cs="Times New Roman"/>
          <w:kern w:val="20"/>
          <w:sz w:val="24"/>
          <w:szCs w:val="24"/>
        </w:rPr>
        <w:footnoteReference w:id="18"/>
      </w:r>
      <w:r w:rsidRPr="007A5574">
        <w:rPr>
          <w:rFonts w:ascii="Times New Roman" w:hAnsi="Times New Roman" w:cs="Times New Roman"/>
          <w:kern w:val="20"/>
          <w:sz w:val="24"/>
          <w:szCs w:val="24"/>
        </w:rPr>
        <w:t xml:space="preserve"> к ее коммерческой тайне. Соответственно, и меры обеспечения прав сторон на защиту «просто» конфиденциальной информации и сведений, составляющих ее ко</w:t>
      </w:r>
      <w:r w:rsidRPr="007A5574">
        <w:rPr>
          <w:rFonts w:ascii="Times New Roman" w:hAnsi="Times New Roman" w:cs="Times New Roman"/>
          <w:kern w:val="20"/>
          <w:sz w:val="24"/>
          <w:szCs w:val="24"/>
        </w:rPr>
        <w:t>м</w:t>
      </w:r>
      <w:r w:rsidRPr="007A5574">
        <w:rPr>
          <w:rFonts w:ascii="Times New Roman" w:hAnsi="Times New Roman" w:cs="Times New Roman"/>
          <w:kern w:val="20"/>
          <w:sz w:val="24"/>
          <w:szCs w:val="24"/>
        </w:rPr>
        <w:t>мерческую тайну, отличаются</w:t>
      </w:r>
      <w:r w:rsidR="00B770B5">
        <w:rPr>
          <w:rFonts w:ascii="Times New Roman" w:hAnsi="Times New Roman" w:cs="Times New Roman"/>
          <w:kern w:val="20"/>
          <w:sz w:val="24"/>
          <w:szCs w:val="24"/>
        </w:rPr>
        <w:t xml:space="preserve"> друг от друга</w:t>
      </w:r>
      <w:r w:rsidRPr="007A5574">
        <w:rPr>
          <w:rFonts w:ascii="Times New Roman" w:hAnsi="Times New Roman" w:cs="Times New Roman"/>
          <w:kern w:val="20"/>
          <w:sz w:val="24"/>
          <w:szCs w:val="24"/>
        </w:rPr>
        <w:t>.</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lastRenderedPageBreak/>
        <w:t>Простое объявление стороной каких-то сведений, составляющих секрет производства (ноу-хау), своей коммерческой тайной недостаточно для придания им этого статуса</w:t>
      </w:r>
      <w:r w:rsidR="00BA1218" w:rsidRPr="007A5574">
        <w:rPr>
          <w:rStyle w:val="FootnoteReference"/>
          <w:rFonts w:ascii="Times New Roman" w:hAnsi="Times New Roman" w:cs="Times New Roman"/>
          <w:kern w:val="20"/>
          <w:sz w:val="24"/>
          <w:szCs w:val="24"/>
        </w:rPr>
        <w:footnoteReference w:id="19"/>
      </w:r>
      <w:r w:rsidRPr="007A5574">
        <w:rPr>
          <w:rFonts w:ascii="Times New Roman" w:hAnsi="Times New Roman" w:cs="Times New Roman"/>
          <w:kern w:val="20"/>
          <w:sz w:val="24"/>
          <w:szCs w:val="24"/>
        </w:rPr>
        <w:t xml:space="preserve">.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Законом «О коммерческой тайне» (ст. 14) и Законом «</w:t>
      </w:r>
      <w:r w:rsidRPr="007A5574">
        <w:rPr>
          <w:rFonts w:ascii="Times New Roman" w:eastAsia="Times New Roman" w:hAnsi="Times New Roman" w:cs="Times New Roman"/>
          <w:kern w:val="20"/>
          <w:sz w:val="24"/>
          <w:szCs w:val="24"/>
        </w:rPr>
        <w:t>Об информации, информацио</w:t>
      </w:r>
      <w:r w:rsidRPr="007A5574">
        <w:rPr>
          <w:rFonts w:ascii="Times New Roman" w:eastAsia="Times New Roman" w:hAnsi="Times New Roman" w:cs="Times New Roman"/>
          <w:kern w:val="20"/>
          <w:sz w:val="24"/>
          <w:szCs w:val="24"/>
        </w:rPr>
        <w:t>н</w:t>
      </w:r>
      <w:r w:rsidRPr="007A5574">
        <w:rPr>
          <w:rFonts w:ascii="Times New Roman" w:eastAsia="Times New Roman" w:hAnsi="Times New Roman" w:cs="Times New Roman"/>
          <w:kern w:val="20"/>
          <w:sz w:val="24"/>
          <w:szCs w:val="24"/>
        </w:rPr>
        <w:t xml:space="preserve">ных технологиях и о защите информации» (ст. 17) предусматривается, что </w:t>
      </w:r>
      <w:r w:rsidRPr="007A5574">
        <w:rPr>
          <w:rFonts w:ascii="Times New Roman" w:hAnsi="Times New Roman" w:cs="Times New Roman"/>
          <w:kern w:val="20"/>
          <w:sz w:val="24"/>
          <w:szCs w:val="24"/>
        </w:rPr>
        <w:t>в зависим</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сти от категории лиц, нарушивших положения этих законов, такое нарушение влечет за собой дисциплинарную, гражданско-правовую, административную или уголовную о</w:t>
      </w:r>
      <w:r w:rsidRPr="007A5574">
        <w:rPr>
          <w:rFonts w:ascii="Times New Roman" w:hAnsi="Times New Roman" w:cs="Times New Roman"/>
          <w:kern w:val="20"/>
          <w:sz w:val="24"/>
          <w:szCs w:val="24"/>
        </w:rPr>
        <w:t>т</w:t>
      </w:r>
      <w:r w:rsidRPr="007A5574">
        <w:rPr>
          <w:rFonts w:ascii="Times New Roman" w:hAnsi="Times New Roman" w:cs="Times New Roman"/>
          <w:kern w:val="20"/>
          <w:sz w:val="24"/>
          <w:szCs w:val="24"/>
        </w:rPr>
        <w:t>ветственность в соответствии с законодательством Российской Федерации (при усл</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вии доказывания вины распространителя информации).</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Далее, ст. 2 Закона «Об информации» устанавливает, что «</w:t>
      </w:r>
      <w:r w:rsidR="00B770B5">
        <w:rPr>
          <w:rFonts w:ascii="Times New Roman" w:hAnsi="Times New Roman" w:cs="Times New Roman"/>
          <w:kern w:val="20"/>
          <w:sz w:val="24"/>
          <w:szCs w:val="24"/>
        </w:rPr>
        <w:t>л</w:t>
      </w:r>
      <w:r w:rsidRPr="007A5574">
        <w:rPr>
          <w:rFonts w:ascii="Times New Roman" w:hAnsi="Times New Roman" w:cs="Times New Roman"/>
          <w:kern w:val="20"/>
          <w:sz w:val="24"/>
          <w:szCs w:val="24"/>
        </w:rPr>
        <w:t>ица, права и законные инт</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ресы которых были нарушены в связи с разглашением информации ограниченного д</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w:t>
      </w:r>
      <w:r w:rsidRPr="007A5574">
        <w:rPr>
          <w:rFonts w:ascii="Times New Roman" w:hAnsi="Times New Roman" w:cs="Times New Roman"/>
          <w:kern w:val="20"/>
          <w:sz w:val="24"/>
          <w:szCs w:val="24"/>
        </w:rPr>
        <w:t>з</w:t>
      </w:r>
      <w:r w:rsidRPr="007A5574">
        <w:rPr>
          <w:rFonts w:ascii="Times New Roman" w:hAnsi="Times New Roman" w:cs="Times New Roman"/>
          <w:kern w:val="20"/>
          <w:sz w:val="24"/>
          <w:szCs w:val="24"/>
        </w:rPr>
        <w:t>мещении убытков, компенсации морального вреда, защите чести, достоинства и дел</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вой репутации».</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Применительно к гражданско-правовым отношениям (возникающим между переводч</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ками и заказчиками, в том числе и бюро переводов, размещающими заказы на выпо</w:t>
      </w:r>
      <w:r w:rsidRPr="007A5574">
        <w:rPr>
          <w:rFonts w:ascii="Times New Roman" w:hAnsi="Times New Roman" w:cs="Times New Roman"/>
          <w:kern w:val="20"/>
          <w:sz w:val="24"/>
          <w:szCs w:val="24"/>
        </w:rPr>
        <w:t>л</w:t>
      </w:r>
      <w:r w:rsidRPr="007A5574">
        <w:rPr>
          <w:rFonts w:ascii="Times New Roman" w:hAnsi="Times New Roman" w:cs="Times New Roman"/>
          <w:kern w:val="20"/>
          <w:sz w:val="24"/>
          <w:szCs w:val="24"/>
        </w:rPr>
        <w:t>нение переводов в интересах первичных заказчиков), ГК РФ предусматривает возм</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щение причиненных убытков</w:t>
      </w:r>
      <w:r w:rsidR="00BA1218" w:rsidRPr="007A5574">
        <w:rPr>
          <w:rStyle w:val="FootnoteReference"/>
          <w:rFonts w:ascii="Times New Roman" w:hAnsi="Times New Roman" w:cs="Times New Roman"/>
          <w:kern w:val="20"/>
          <w:sz w:val="24"/>
          <w:szCs w:val="24"/>
        </w:rPr>
        <w:footnoteReference w:id="20"/>
      </w:r>
      <w:r w:rsidRPr="007A5574">
        <w:rPr>
          <w:rFonts w:ascii="Times New Roman" w:hAnsi="Times New Roman" w:cs="Times New Roman"/>
          <w:kern w:val="20"/>
          <w:sz w:val="24"/>
          <w:szCs w:val="24"/>
        </w:rPr>
        <w:t xml:space="preserve"> в качестве меры правовой защиты в связи с нарушением обязательств по соблюдению конфиденциальности.</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5D14BF">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Включение в состав обеспечительных мер положения об уплате денежного штрафа нарушающей такие взятые на себя обязательства стороной может иметь место только по взаимному согласию сторон, так как по действующему законодательству штрафные санкции не явля</w:t>
      </w:r>
      <w:r w:rsidR="00B770B5">
        <w:rPr>
          <w:rFonts w:ascii="Times New Roman" w:hAnsi="Times New Roman" w:cs="Times New Roman"/>
          <w:kern w:val="20"/>
          <w:sz w:val="24"/>
          <w:szCs w:val="24"/>
        </w:rPr>
        <w:t>ю</w:t>
      </w:r>
      <w:r w:rsidRPr="007A5574">
        <w:rPr>
          <w:rFonts w:ascii="Times New Roman" w:hAnsi="Times New Roman" w:cs="Times New Roman"/>
          <w:kern w:val="20"/>
          <w:sz w:val="24"/>
          <w:szCs w:val="24"/>
        </w:rPr>
        <w:t>тся обязательным</w:t>
      </w:r>
      <w:r w:rsidR="00B770B5">
        <w:rPr>
          <w:rFonts w:ascii="Times New Roman" w:hAnsi="Times New Roman" w:cs="Times New Roman"/>
          <w:kern w:val="20"/>
          <w:sz w:val="24"/>
          <w:szCs w:val="24"/>
        </w:rPr>
        <w:t>и</w:t>
      </w:r>
      <w:r w:rsidRPr="007A5574">
        <w:rPr>
          <w:rFonts w:ascii="Times New Roman" w:hAnsi="Times New Roman" w:cs="Times New Roman"/>
          <w:kern w:val="20"/>
          <w:sz w:val="24"/>
          <w:szCs w:val="24"/>
        </w:rPr>
        <w:t xml:space="preserve">. В этой связи можно рекомендовать сторонам не принимать на себя избыточные (не требуемые по закону) обязательства.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Сторонам также надлежит ясно осознавать, что включенное в договор возмездного ок</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зания услуг/подряда (применительно к переводу) положени</w:t>
      </w:r>
      <w:r w:rsidR="00B770B5">
        <w:rPr>
          <w:rFonts w:ascii="Times New Roman" w:hAnsi="Times New Roman" w:cs="Times New Roman"/>
          <w:kern w:val="20"/>
          <w:sz w:val="24"/>
          <w:szCs w:val="24"/>
        </w:rPr>
        <w:t>е</w:t>
      </w:r>
      <w:r w:rsidRPr="007A5574">
        <w:rPr>
          <w:rFonts w:ascii="Times New Roman" w:hAnsi="Times New Roman" w:cs="Times New Roman"/>
          <w:kern w:val="20"/>
          <w:sz w:val="24"/>
          <w:szCs w:val="24"/>
        </w:rPr>
        <w:t xml:space="preserve"> о соблюдении конфиде</w:t>
      </w:r>
      <w:r w:rsidRPr="007A5574">
        <w:rPr>
          <w:rFonts w:ascii="Times New Roman" w:hAnsi="Times New Roman" w:cs="Times New Roman"/>
          <w:kern w:val="20"/>
          <w:sz w:val="24"/>
          <w:szCs w:val="24"/>
        </w:rPr>
        <w:t>н</w:t>
      </w:r>
      <w:r w:rsidRPr="007A5574">
        <w:rPr>
          <w:rFonts w:ascii="Times New Roman" w:hAnsi="Times New Roman" w:cs="Times New Roman"/>
          <w:kern w:val="20"/>
          <w:sz w:val="24"/>
          <w:szCs w:val="24"/>
        </w:rPr>
        <w:t>циальности представляет собой самостоятельное обязательство, меры правовой защ</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 xml:space="preserve">ты по которому </w:t>
      </w:r>
      <w:r w:rsidRPr="007A5574">
        <w:rPr>
          <w:rFonts w:ascii="Times New Roman" w:hAnsi="Times New Roman" w:cs="Times New Roman"/>
          <w:b/>
          <w:kern w:val="20"/>
          <w:sz w:val="24"/>
          <w:szCs w:val="24"/>
        </w:rPr>
        <w:t>никоим образом</w:t>
      </w:r>
      <w:r w:rsidRPr="007A5574">
        <w:rPr>
          <w:rFonts w:ascii="Times New Roman" w:hAnsi="Times New Roman" w:cs="Times New Roman"/>
          <w:kern w:val="20"/>
          <w:sz w:val="24"/>
          <w:szCs w:val="24"/>
        </w:rPr>
        <w:t xml:space="preserve"> </w:t>
      </w:r>
      <w:r w:rsidRPr="007A5574">
        <w:rPr>
          <w:rFonts w:ascii="Times New Roman" w:hAnsi="Times New Roman" w:cs="Times New Roman"/>
          <w:b/>
          <w:kern w:val="20"/>
          <w:sz w:val="24"/>
          <w:szCs w:val="24"/>
        </w:rPr>
        <w:t>не связаны</w:t>
      </w:r>
      <w:r w:rsidRPr="007A5574">
        <w:rPr>
          <w:rFonts w:ascii="Times New Roman" w:hAnsi="Times New Roman" w:cs="Times New Roman"/>
          <w:kern w:val="20"/>
          <w:sz w:val="24"/>
          <w:szCs w:val="24"/>
        </w:rPr>
        <w:t xml:space="preserve"> с выполнением сторонами своих осно</w:t>
      </w:r>
      <w:r w:rsidRPr="007A5574">
        <w:rPr>
          <w:rFonts w:ascii="Times New Roman" w:hAnsi="Times New Roman" w:cs="Times New Roman"/>
          <w:kern w:val="20"/>
          <w:sz w:val="24"/>
          <w:szCs w:val="24"/>
        </w:rPr>
        <w:t>в</w:t>
      </w:r>
      <w:r w:rsidRPr="007A5574">
        <w:rPr>
          <w:rFonts w:ascii="Times New Roman" w:hAnsi="Times New Roman" w:cs="Times New Roman"/>
          <w:kern w:val="20"/>
          <w:sz w:val="24"/>
          <w:szCs w:val="24"/>
        </w:rPr>
        <w:t>ных обязательств по договору (в нашем случае, выполнение перевода одной стороной и оплата надлежащим образом выполненного перевода другой стороной). Это разъясн</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lastRenderedPageBreak/>
        <w:t>ние делается во избежание возникновения иллюзорного представления о том, что мо</w:t>
      </w:r>
      <w:r w:rsidRPr="007A5574">
        <w:rPr>
          <w:rFonts w:ascii="Times New Roman" w:hAnsi="Times New Roman" w:cs="Times New Roman"/>
          <w:kern w:val="20"/>
          <w:sz w:val="24"/>
          <w:szCs w:val="24"/>
        </w:rPr>
        <w:t>ж</w:t>
      </w:r>
      <w:r w:rsidRPr="007A5574">
        <w:rPr>
          <w:rFonts w:ascii="Times New Roman" w:hAnsi="Times New Roman" w:cs="Times New Roman"/>
          <w:kern w:val="20"/>
          <w:sz w:val="24"/>
          <w:szCs w:val="24"/>
        </w:rPr>
        <w:t>но пойти по пути, показанном</w:t>
      </w:r>
      <w:r w:rsidR="005E6400" w:rsidRPr="007A5574">
        <w:rPr>
          <w:rFonts w:ascii="Times New Roman" w:hAnsi="Times New Roman" w:cs="Times New Roman"/>
          <w:kern w:val="20"/>
          <w:sz w:val="24"/>
          <w:szCs w:val="24"/>
        </w:rPr>
        <w:t>у</w:t>
      </w:r>
      <w:r w:rsidRPr="007A5574">
        <w:rPr>
          <w:rFonts w:ascii="Times New Roman" w:hAnsi="Times New Roman" w:cs="Times New Roman"/>
          <w:kern w:val="20"/>
          <w:sz w:val="24"/>
          <w:szCs w:val="24"/>
        </w:rPr>
        <w:t xml:space="preserve"> в сноске к этому абзацу</w:t>
      </w:r>
      <w:r w:rsidR="00BA1218" w:rsidRPr="007A5574">
        <w:rPr>
          <w:rStyle w:val="FootnoteReference"/>
          <w:rFonts w:ascii="Times New Roman" w:hAnsi="Times New Roman" w:cs="Times New Roman"/>
          <w:kern w:val="20"/>
          <w:sz w:val="24"/>
          <w:szCs w:val="24"/>
        </w:rPr>
        <w:footnoteReference w:id="21"/>
      </w:r>
      <w:r w:rsidRPr="007A5574">
        <w:rPr>
          <w:rFonts w:ascii="Times New Roman" w:hAnsi="Times New Roman" w:cs="Times New Roman"/>
          <w:kern w:val="20"/>
          <w:sz w:val="24"/>
          <w:szCs w:val="24"/>
        </w:rPr>
        <w:t>.</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Обязательства по сохранению конфиденциальности не могут длиться бесконечно долго – их следует ограничивать разумными рамками</w:t>
      </w:r>
      <w:r w:rsidR="00BA1218" w:rsidRPr="007A5574">
        <w:rPr>
          <w:rStyle w:val="FootnoteReference"/>
          <w:rFonts w:ascii="Times New Roman" w:hAnsi="Times New Roman" w:cs="Times New Roman"/>
          <w:kern w:val="20"/>
          <w:sz w:val="24"/>
          <w:szCs w:val="24"/>
        </w:rPr>
        <w:footnoteReference w:id="22"/>
      </w:r>
      <w:r w:rsidRPr="007A5574">
        <w:rPr>
          <w:rFonts w:ascii="Times New Roman" w:hAnsi="Times New Roman" w:cs="Times New Roman"/>
          <w:kern w:val="20"/>
          <w:sz w:val="24"/>
          <w:szCs w:val="24"/>
        </w:rPr>
        <w:t>. Во-первых, те сведения, которые в момент заключения соглашения неизвестны широкой публике, могут потерять этот ст</w:t>
      </w:r>
      <w:r w:rsidRPr="007A5574">
        <w:rPr>
          <w:rFonts w:ascii="Times New Roman" w:hAnsi="Times New Roman" w:cs="Times New Roman"/>
          <w:kern w:val="20"/>
          <w:sz w:val="24"/>
          <w:szCs w:val="24"/>
        </w:rPr>
        <w:t>а</w:t>
      </w:r>
      <w:r w:rsidRPr="007A5574">
        <w:rPr>
          <w:rFonts w:ascii="Times New Roman" w:hAnsi="Times New Roman" w:cs="Times New Roman"/>
          <w:kern w:val="20"/>
          <w:sz w:val="24"/>
          <w:szCs w:val="24"/>
        </w:rPr>
        <w:t xml:space="preserve">тус по прошествии лет и </w:t>
      </w:r>
      <w:r w:rsidR="005E6400" w:rsidRPr="007A5574">
        <w:rPr>
          <w:rFonts w:ascii="Times New Roman" w:hAnsi="Times New Roman" w:cs="Times New Roman"/>
          <w:kern w:val="20"/>
          <w:sz w:val="24"/>
          <w:szCs w:val="24"/>
        </w:rPr>
        <w:t xml:space="preserve">при </w:t>
      </w:r>
      <w:r w:rsidRPr="007A5574">
        <w:rPr>
          <w:rFonts w:ascii="Times New Roman" w:hAnsi="Times New Roman" w:cs="Times New Roman"/>
          <w:kern w:val="20"/>
          <w:sz w:val="24"/>
          <w:szCs w:val="24"/>
        </w:rPr>
        <w:t>изменении обстоятельств (в силу разных причин), так что сохранение обязательства соблюдать режим секретности в отношении сведений, кот</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рые уже вошли в общий оборот, будет явно нелогичным. Во-вторых, не в интересах сторон брать на себя избыточные обязательства, а бессрочное обязательство как раз подпадает под такое определение.</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hAnsi="Times New Roman" w:cs="Times New Roman"/>
          <w:kern w:val="20"/>
          <w:sz w:val="24"/>
          <w:szCs w:val="24"/>
        </w:rPr>
        <w:t>На практике в рамках договорных отношений между переводчиком и заказчиком (либо непосредственным, либо БП, действующим в интересах первичного заказчика), стор</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ны в первую очередь должны обеспечить принятие обязательства о сохранении пер</w:t>
      </w:r>
      <w:r w:rsidRPr="007A5574">
        <w:rPr>
          <w:rFonts w:ascii="Times New Roman" w:hAnsi="Times New Roman" w:cs="Times New Roman"/>
          <w:kern w:val="20"/>
          <w:sz w:val="24"/>
          <w:szCs w:val="24"/>
        </w:rPr>
        <w:t>е</w:t>
      </w:r>
      <w:r w:rsidRPr="007A5574">
        <w:rPr>
          <w:rFonts w:ascii="Times New Roman" w:hAnsi="Times New Roman" w:cs="Times New Roman"/>
          <w:kern w:val="20"/>
          <w:sz w:val="24"/>
          <w:szCs w:val="24"/>
        </w:rPr>
        <w:t>водчиком в тайне содержания документов заказчика, переданных ему/ей на перевод, или содержания переговоров, в которых переводчик участвовал, и обязательства о с</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блюдении заказчиком всех положений Закона «О персональных данных». Все остал</w:t>
      </w:r>
      <w:r w:rsidRPr="007A5574">
        <w:rPr>
          <w:rFonts w:ascii="Times New Roman" w:hAnsi="Times New Roman" w:cs="Times New Roman"/>
          <w:kern w:val="20"/>
          <w:sz w:val="24"/>
          <w:szCs w:val="24"/>
        </w:rPr>
        <w:t>ь</w:t>
      </w:r>
      <w:r w:rsidRPr="007A5574">
        <w:rPr>
          <w:rFonts w:ascii="Times New Roman" w:hAnsi="Times New Roman" w:cs="Times New Roman"/>
          <w:kern w:val="20"/>
          <w:sz w:val="24"/>
          <w:szCs w:val="24"/>
        </w:rPr>
        <w:t>ные сведения могут рассматриваться в качестве кандидатов на засекречивание во вт</w:t>
      </w:r>
      <w:r w:rsidRPr="007A5574">
        <w:rPr>
          <w:rFonts w:ascii="Times New Roman" w:hAnsi="Times New Roman" w:cs="Times New Roman"/>
          <w:kern w:val="20"/>
          <w:sz w:val="24"/>
          <w:szCs w:val="24"/>
        </w:rPr>
        <w:t>о</w:t>
      </w:r>
      <w:r w:rsidRPr="007A5574">
        <w:rPr>
          <w:rFonts w:ascii="Times New Roman" w:hAnsi="Times New Roman" w:cs="Times New Roman"/>
          <w:kern w:val="20"/>
          <w:sz w:val="24"/>
          <w:szCs w:val="24"/>
        </w:rPr>
        <w:t>рую очередь. Очевидно также, что не вся передаваемая сторонами друг другу инфо</w:t>
      </w:r>
      <w:r w:rsidRPr="007A5574">
        <w:rPr>
          <w:rFonts w:ascii="Times New Roman" w:hAnsi="Times New Roman" w:cs="Times New Roman"/>
          <w:kern w:val="20"/>
          <w:sz w:val="24"/>
          <w:szCs w:val="24"/>
        </w:rPr>
        <w:t>р</w:t>
      </w:r>
      <w:r w:rsidRPr="007A5574">
        <w:rPr>
          <w:rFonts w:ascii="Times New Roman" w:hAnsi="Times New Roman" w:cs="Times New Roman"/>
          <w:kern w:val="20"/>
          <w:sz w:val="24"/>
          <w:szCs w:val="24"/>
        </w:rPr>
        <w:t>мация может разумно считаться конфиденциальной – строгость режима конфиденц</w:t>
      </w:r>
      <w:r w:rsidRPr="007A5574">
        <w:rPr>
          <w:rFonts w:ascii="Times New Roman" w:hAnsi="Times New Roman" w:cs="Times New Roman"/>
          <w:kern w:val="20"/>
          <w:sz w:val="24"/>
          <w:szCs w:val="24"/>
        </w:rPr>
        <w:t>и</w:t>
      </w:r>
      <w:r w:rsidRPr="007A5574">
        <w:rPr>
          <w:rFonts w:ascii="Times New Roman" w:hAnsi="Times New Roman" w:cs="Times New Roman"/>
          <w:kern w:val="20"/>
          <w:sz w:val="24"/>
          <w:szCs w:val="24"/>
        </w:rPr>
        <w:t xml:space="preserve">альной информации должна быть соразмерной содержанию информации. </w:t>
      </w:r>
    </w:p>
    <w:p w:rsidR="003B51C7" w:rsidRPr="007A5574" w:rsidRDefault="003B51C7" w:rsidP="00D44EDB">
      <w:pPr>
        <w:spacing w:after="0" w:line="240" w:lineRule="auto"/>
        <w:rPr>
          <w:rFonts w:ascii="Times New Roman" w:hAnsi="Times New Roman" w:cs="Times New Roman"/>
          <w:kern w:val="20"/>
          <w:sz w:val="24"/>
          <w:szCs w:val="24"/>
        </w:rPr>
      </w:pPr>
    </w:p>
    <w:p w:rsidR="003B51C7" w:rsidRPr="007A5574" w:rsidRDefault="003B51C7" w:rsidP="00D44EDB">
      <w:pPr>
        <w:spacing w:after="0" w:line="240" w:lineRule="auto"/>
        <w:rPr>
          <w:rFonts w:ascii="Times New Roman" w:eastAsia="Times New Roman" w:hAnsi="Times New Roman" w:cs="Times New Roman"/>
          <w:kern w:val="20"/>
          <w:sz w:val="24"/>
          <w:szCs w:val="24"/>
        </w:rPr>
      </w:pPr>
      <w:r w:rsidRPr="007A5574">
        <w:rPr>
          <w:rFonts w:ascii="Times New Roman" w:eastAsia="Times New Roman" w:hAnsi="Times New Roman" w:cs="Times New Roman"/>
          <w:b/>
          <w:kern w:val="20"/>
          <w:sz w:val="24"/>
          <w:szCs w:val="24"/>
        </w:rPr>
        <w:t>Освобождение от исполнения обязательства</w:t>
      </w:r>
      <w:r w:rsidRPr="007A5574">
        <w:rPr>
          <w:rFonts w:ascii="Times New Roman" w:eastAsia="Times New Roman" w:hAnsi="Times New Roman" w:cs="Times New Roman"/>
          <w:kern w:val="20"/>
          <w:sz w:val="24"/>
          <w:szCs w:val="24"/>
        </w:rPr>
        <w:t>. Обязательства по соблюдению конф</w:t>
      </w:r>
      <w:r w:rsidRPr="007A5574">
        <w:rPr>
          <w:rFonts w:ascii="Times New Roman" w:eastAsia="Times New Roman" w:hAnsi="Times New Roman" w:cs="Times New Roman"/>
          <w:kern w:val="20"/>
          <w:sz w:val="24"/>
          <w:szCs w:val="24"/>
        </w:rPr>
        <w:t>и</w:t>
      </w:r>
      <w:r w:rsidRPr="007A5574">
        <w:rPr>
          <w:rFonts w:ascii="Times New Roman" w:eastAsia="Times New Roman" w:hAnsi="Times New Roman" w:cs="Times New Roman"/>
          <w:kern w:val="20"/>
          <w:sz w:val="24"/>
          <w:szCs w:val="24"/>
        </w:rPr>
        <w:t>денциальности, предусмотренные соглашением/оговоркой о конфиденциальности, не затрагивают случаи предоставления конфиденциальной информации органам власти в порядке, установленном законодательством РФ. При этом получающая сторона должна известить раскрывающую сторону о получении такого требования и о необходимости раскрытия конфиденциальной информации, если это не противоречит действующему законодательству РФ.</w:t>
      </w:r>
    </w:p>
    <w:p w:rsidR="003B51C7" w:rsidRPr="007A5574" w:rsidRDefault="003B51C7" w:rsidP="00D44EDB">
      <w:pPr>
        <w:spacing w:after="0" w:line="240" w:lineRule="auto"/>
        <w:rPr>
          <w:rFonts w:ascii="Times New Roman" w:eastAsia="Times New Roman" w:hAnsi="Times New Roman" w:cs="Times New Roman"/>
          <w:kern w:val="20"/>
          <w:sz w:val="24"/>
          <w:szCs w:val="24"/>
        </w:rPr>
      </w:pPr>
    </w:p>
    <w:p w:rsidR="003B51C7" w:rsidRPr="007A5574" w:rsidRDefault="003B51C7" w:rsidP="00D44EDB">
      <w:pPr>
        <w:spacing w:after="0" w:line="240" w:lineRule="auto"/>
        <w:rPr>
          <w:rFonts w:ascii="Times New Roman" w:hAnsi="Times New Roman" w:cs="Times New Roman"/>
          <w:kern w:val="20"/>
          <w:sz w:val="24"/>
          <w:szCs w:val="24"/>
        </w:rPr>
      </w:pPr>
      <w:r w:rsidRPr="007A5574">
        <w:rPr>
          <w:rFonts w:ascii="Times New Roman" w:eastAsia="Times New Roman" w:hAnsi="Times New Roman" w:cs="Times New Roman"/>
          <w:kern w:val="20"/>
          <w:sz w:val="24"/>
          <w:szCs w:val="24"/>
        </w:rPr>
        <w:t>Конкретные формулировки, составляющие содержание соглашения/оговорки о сохр</w:t>
      </w:r>
      <w:r w:rsidRPr="007A5574">
        <w:rPr>
          <w:rFonts w:ascii="Times New Roman" w:eastAsia="Times New Roman" w:hAnsi="Times New Roman" w:cs="Times New Roman"/>
          <w:kern w:val="20"/>
          <w:sz w:val="24"/>
          <w:szCs w:val="24"/>
        </w:rPr>
        <w:t>а</w:t>
      </w:r>
      <w:r w:rsidRPr="007A5574">
        <w:rPr>
          <w:rFonts w:ascii="Times New Roman" w:eastAsia="Times New Roman" w:hAnsi="Times New Roman" w:cs="Times New Roman"/>
          <w:kern w:val="20"/>
          <w:sz w:val="24"/>
          <w:szCs w:val="24"/>
        </w:rPr>
        <w:t xml:space="preserve">нении конфиденциальности, будут, конечно, </w:t>
      </w:r>
      <w:r w:rsidR="00B770B5">
        <w:rPr>
          <w:rFonts w:ascii="Times New Roman" w:eastAsia="Times New Roman" w:hAnsi="Times New Roman" w:cs="Times New Roman"/>
          <w:kern w:val="20"/>
          <w:sz w:val="24"/>
          <w:szCs w:val="24"/>
        </w:rPr>
        <w:t>разными</w:t>
      </w:r>
      <w:r w:rsidRPr="007A5574">
        <w:rPr>
          <w:rFonts w:ascii="Times New Roman" w:eastAsia="Times New Roman" w:hAnsi="Times New Roman" w:cs="Times New Roman"/>
          <w:kern w:val="20"/>
          <w:sz w:val="24"/>
          <w:szCs w:val="24"/>
        </w:rPr>
        <w:t>, однако в качестве образца кра</w:t>
      </w:r>
      <w:r w:rsidRPr="007A5574">
        <w:rPr>
          <w:rFonts w:ascii="Times New Roman" w:eastAsia="Times New Roman" w:hAnsi="Times New Roman" w:cs="Times New Roman"/>
          <w:kern w:val="20"/>
          <w:sz w:val="24"/>
          <w:szCs w:val="24"/>
        </w:rPr>
        <w:t>т</w:t>
      </w:r>
      <w:r w:rsidRPr="007A5574">
        <w:rPr>
          <w:rFonts w:ascii="Times New Roman" w:eastAsia="Times New Roman" w:hAnsi="Times New Roman" w:cs="Times New Roman"/>
          <w:kern w:val="20"/>
          <w:sz w:val="24"/>
          <w:szCs w:val="24"/>
        </w:rPr>
        <w:t>ко</w:t>
      </w:r>
      <w:r w:rsidR="00BA1218" w:rsidRPr="007A5574">
        <w:rPr>
          <w:rFonts w:ascii="Times New Roman" w:eastAsia="Times New Roman" w:hAnsi="Times New Roman" w:cs="Times New Roman"/>
          <w:kern w:val="20"/>
          <w:sz w:val="24"/>
          <w:szCs w:val="24"/>
        </w:rPr>
        <w:t>го</w:t>
      </w:r>
      <w:r w:rsidRPr="007A5574">
        <w:rPr>
          <w:rFonts w:ascii="Times New Roman" w:eastAsia="Times New Roman" w:hAnsi="Times New Roman" w:cs="Times New Roman"/>
          <w:kern w:val="20"/>
          <w:sz w:val="24"/>
          <w:szCs w:val="24"/>
        </w:rPr>
        <w:t xml:space="preserve"> изложения сторонами своих намерений можно привести следующее положение, взятое из реального договора. </w:t>
      </w:r>
    </w:p>
    <w:p w:rsidR="003B51C7" w:rsidRPr="007A5574" w:rsidRDefault="003B51C7" w:rsidP="00D44EDB">
      <w:pPr>
        <w:spacing w:after="0" w:line="240" w:lineRule="auto"/>
        <w:rPr>
          <w:kern w:val="20"/>
        </w:rPr>
      </w:pPr>
    </w:p>
    <w:p w:rsidR="003B51C7" w:rsidRPr="007A5574" w:rsidRDefault="003B51C7" w:rsidP="005D14BF">
      <w:pPr>
        <w:pBdr>
          <w:left w:val="double" w:sz="4" w:space="4" w:color="auto"/>
          <w:right w:val="double" w:sz="4" w:space="4" w:color="auto"/>
        </w:pBdr>
        <w:spacing w:after="0" w:line="240" w:lineRule="auto"/>
        <w:ind w:left="432" w:right="432"/>
        <w:rPr>
          <w:rFonts w:ascii="Arial Narrow" w:hAnsi="Arial Narrow"/>
          <w:b/>
          <w:kern w:val="20"/>
        </w:rPr>
      </w:pPr>
      <w:r w:rsidRPr="007A5574">
        <w:rPr>
          <w:rFonts w:ascii="Arial Narrow" w:hAnsi="Arial Narrow"/>
          <w:b/>
          <w:kern w:val="20"/>
        </w:rPr>
        <w:t>Конфиденциальность</w:t>
      </w:r>
    </w:p>
    <w:p w:rsidR="003B51C7" w:rsidRPr="007A5574" w:rsidRDefault="003B51C7" w:rsidP="005D14BF">
      <w:pPr>
        <w:pBdr>
          <w:left w:val="double" w:sz="4" w:space="4" w:color="auto"/>
          <w:right w:val="double" w:sz="4" w:space="4" w:color="auto"/>
        </w:pBdr>
        <w:spacing w:after="0" w:line="240" w:lineRule="auto"/>
        <w:ind w:left="432" w:right="432"/>
        <w:rPr>
          <w:rFonts w:ascii="Arial Narrow" w:hAnsi="Arial Narrow"/>
          <w:kern w:val="20"/>
        </w:rPr>
      </w:pPr>
    </w:p>
    <w:p w:rsidR="003B51C7" w:rsidRPr="007A5574" w:rsidRDefault="003B51C7" w:rsidP="005D14BF">
      <w:pPr>
        <w:pBdr>
          <w:left w:val="double" w:sz="4" w:space="4" w:color="auto"/>
          <w:right w:val="double" w:sz="4" w:space="4" w:color="auto"/>
        </w:pBdr>
        <w:spacing w:after="0" w:line="240" w:lineRule="auto"/>
        <w:ind w:left="432" w:right="432"/>
        <w:rPr>
          <w:rFonts w:ascii="Arial Narrow" w:hAnsi="Arial Narrow"/>
          <w:kern w:val="20"/>
        </w:rPr>
      </w:pPr>
      <w:r w:rsidRPr="007A5574">
        <w:rPr>
          <w:rFonts w:ascii="Arial Narrow" w:hAnsi="Arial Narrow"/>
          <w:kern w:val="20"/>
        </w:rPr>
        <w:t>Заключив настоящий договор, стороны могут получить доступ к информации, являющейся конфиденциальной информацией другой стороны. К конфиденциальной информации относится вся информация, четко обозначенная в задании сторонами как конфиденциальная.</w:t>
      </w:r>
    </w:p>
    <w:p w:rsidR="003B51C7" w:rsidRPr="007A5574" w:rsidRDefault="003B51C7" w:rsidP="005D14BF">
      <w:pPr>
        <w:pBdr>
          <w:left w:val="double" w:sz="4" w:space="4" w:color="auto"/>
          <w:right w:val="double" w:sz="4" w:space="4" w:color="auto"/>
        </w:pBdr>
        <w:spacing w:after="0" w:line="240" w:lineRule="auto"/>
        <w:ind w:left="432" w:right="432"/>
        <w:rPr>
          <w:rFonts w:ascii="Arial Narrow" w:hAnsi="Arial Narrow"/>
          <w:kern w:val="20"/>
        </w:rPr>
      </w:pPr>
    </w:p>
    <w:p w:rsidR="003B51C7" w:rsidRPr="007A5574" w:rsidRDefault="003B51C7" w:rsidP="005D14BF">
      <w:pPr>
        <w:pBdr>
          <w:left w:val="double" w:sz="4" w:space="4" w:color="auto"/>
          <w:right w:val="double" w:sz="4" w:space="4" w:color="auto"/>
        </w:pBdr>
        <w:spacing w:after="0" w:line="240" w:lineRule="auto"/>
        <w:ind w:left="432" w:right="432"/>
        <w:rPr>
          <w:rFonts w:ascii="Arial Narrow" w:hAnsi="Arial Narrow"/>
          <w:kern w:val="20"/>
        </w:rPr>
      </w:pPr>
      <w:r w:rsidRPr="007A5574">
        <w:rPr>
          <w:rFonts w:ascii="Arial Narrow" w:hAnsi="Arial Narrow"/>
          <w:kern w:val="20"/>
        </w:rPr>
        <w:lastRenderedPageBreak/>
        <w:t>Каждая из сторон обязуется не предоставлять конфиденциальную информацию другой стор</w:t>
      </w:r>
      <w:r w:rsidRPr="007A5574">
        <w:rPr>
          <w:rFonts w:ascii="Arial Narrow" w:hAnsi="Arial Narrow"/>
          <w:kern w:val="20"/>
        </w:rPr>
        <w:t>о</w:t>
      </w:r>
      <w:r w:rsidRPr="007A5574">
        <w:rPr>
          <w:rFonts w:ascii="Arial Narrow" w:hAnsi="Arial Narrow"/>
          <w:kern w:val="20"/>
        </w:rPr>
        <w:t>ны третьим лицам без согласия другой стороны, кроме случаев, предусмотренных действу</w:t>
      </w:r>
      <w:r w:rsidRPr="007A5574">
        <w:rPr>
          <w:rFonts w:ascii="Arial Narrow" w:hAnsi="Arial Narrow"/>
          <w:kern w:val="20"/>
        </w:rPr>
        <w:t>ю</w:t>
      </w:r>
      <w:r w:rsidRPr="007A5574">
        <w:rPr>
          <w:rFonts w:ascii="Arial Narrow" w:hAnsi="Arial Narrow"/>
          <w:kern w:val="20"/>
        </w:rPr>
        <w:t>щим законодательством РФ, и использовать конфиденциальную информацию другой стороны только в целях выполнения настоящего договора.</w:t>
      </w:r>
    </w:p>
    <w:p w:rsidR="003B51C7" w:rsidRPr="007A5574" w:rsidRDefault="003B51C7" w:rsidP="005D14BF">
      <w:pPr>
        <w:pBdr>
          <w:left w:val="double" w:sz="4" w:space="4" w:color="auto"/>
          <w:right w:val="double" w:sz="4" w:space="4" w:color="auto"/>
        </w:pBdr>
        <w:spacing w:after="0" w:line="240" w:lineRule="auto"/>
        <w:ind w:left="432" w:right="432"/>
        <w:rPr>
          <w:rFonts w:ascii="Arial Narrow" w:hAnsi="Arial Narrow"/>
          <w:kern w:val="20"/>
        </w:rPr>
      </w:pPr>
    </w:p>
    <w:p w:rsidR="003B51C7" w:rsidRPr="007A5574" w:rsidRDefault="003B51C7" w:rsidP="005D14BF">
      <w:pPr>
        <w:pBdr>
          <w:left w:val="double" w:sz="4" w:space="4" w:color="auto"/>
          <w:right w:val="double" w:sz="4" w:space="4" w:color="auto"/>
        </w:pBdr>
        <w:spacing w:after="0" w:line="240" w:lineRule="auto"/>
        <w:ind w:left="432" w:right="432"/>
        <w:rPr>
          <w:rFonts w:ascii="Arial Narrow" w:hAnsi="Arial Narrow"/>
          <w:kern w:val="20"/>
        </w:rPr>
      </w:pPr>
      <w:r w:rsidRPr="007A5574">
        <w:rPr>
          <w:rFonts w:ascii="Arial Narrow" w:hAnsi="Arial Narrow"/>
          <w:kern w:val="20"/>
        </w:rPr>
        <w:t>По прекращении действия настоящего договора или по требованию другой стороны сторона обязуется незамедлительно возвратить и (или), сообразно обстоятельствам, уничтожить всю предоставленную другой стороной конфиденциальную информацию.</w:t>
      </w:r>
    </w:p>
    <w:p w:rsidR="003B51C7" w:rsidRPr="007A5574" w:rsidRDefault="003B51C7" w:rsidP="00D44EDB">
      <w:pPr>
        <w:shd w:val="clear" w:color="auto" w:fill="FFFFFF" w:themeFill="background1"/>
        <w:spacing w:after="0" w:line="240" w:lineRule="auto"/>
        <w:rPr>
          <w:kern w:val="20"/>
        </w:rPr>
      </w:pPr>
    </w:p>
    <w:p w:rsidR="005C6955" w:rsidRPr="007A5574" w:rsidRDefault="005C6955" w:rsidP="00D44EDB">
      <w:pPr>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br w:type="page"/>
      </w:r>
    </w:p>
    <w:p w:rsidR="003B51C7" w:rsidRPr="007A5574" w:rsidRDefault="003B51C7" w:rsidP="00D44EDB">
      <w:pPr>
        <w:spacing w:after="0" w:line="240" w:lineRule="auto"/>
        <w:rPr>
          <w:rFonts w:ascii="Tahoma" w:hAnsi="Tahoma" w:cs="Tahoma"/>
          <w:b/>
          <w:color w:val="215868" w:themeColor="accent5" w:themeShade="80"/>
          <w:kern w:val="20"/>
          <w:sz w:val="28"/>
          <w:szCs w:val="28"/>
        </w:rPr>
      </w:pPr>
      <w:r w:rsidRPr="007A5574">
        <w:rPr>
          <w:rFonts w:ascii="Tahoma" w:hAnsi="Tahoma" w:cs="Tahoma"/>
          <w:b/>
          <w:color w:val="215868" w:themeColor="accent5" w:themeShade="80"/>
          <w:kern w:val="20"/>
          <w:sz w:val="28"/>
          <w:szCs w:val="28"/>
        </w:rPr>
        <w:lastRenderedPageBreak/>
        <w:t>АВТОРСКОЕ ПРАВО И ПЕРЕВОД</w:t>
      </w:r>
    </w:p>
    <w:p w:rsidR="003B51C7" w:rsidRPr="007A5574" w:rsidRDefault="003B51C7" w:rsidP="00D44EDB">
      <w:pPr>
        <w:spacing w:after="0" w:line="240" w:lineRule="auto"/>
        <w:rPr>
          <w:rFonts w:ascii="Times New Roman" w:hAnsi="Times New Roman" w:cs="Times New Roman"/>
          <w:b/>
          <w:kern w:val="20"/>
          <w:sz w:val="24"/>
          <w:szCs w:val="24"/>
        </w:rPr>
      </w:pPr>
    </w:p>
    <w:p w:rsidR="00421523" w:rsidRPr="00421523" w:rsidRDefault="00421523" w:rsidP="00421523">
      <w:pPr>
        <w:pStyle w:val="NormalWeb"/>
        <w:shd w:val="clear" w:color="auto" w:fill="FFFFFF"/>
        <w:spacing w:before="0" w:beforeAutospacing="0" w:after="0" w:afterAutospacing="0"/>
        <w:textAlignment w:val="baseline"/>
        <w:rPr>
          <w:color w:val="222222"/>
          <w:kern w:val="20"/>
          <w:lang w:val="ru-RU"/>
        </w:rPr>
      </w:pPr>
      <w:r w:rsidRPr="00421523">
        <w:rPr>
          <w:color w:val="222222"/>
          <w:kern w:val="20"/>
          <w:lang w:val="ru-RU"/>
        </w:rPr>
        <w:t>Этот раздел в его первоначальной редакции был удален из «Рекомендаций», поскольку тема «Авторское право и перевод» была разработаны с большей детализацией и обо</w:t>
      </w:r>
      <w:r w:rsidRPr="00421523">
        <w:rPr>
          <w:color w:val="222222"/>
          <w:kern w:val="20"/>
          <w:lang w:val="ru-RU"/>
        </w:rPr>
        <w:t>с</w:t>
      </w:r>
      <w:r w:rsidRPr="00421523">
        <w:rPr>
          <w:color w:val="222222"/>
          <w:kern w:val="20"/>
          <w:lang w:val="ru-RU"/>
        </w:rPr>
        <w:t>нованием</w:t>
      </w:r>
      <w:r>
        <w:rPr>
          <w:color w:val="222222"/>
          <w:kern w:val="20"/>
          <w:lang w:val="ru-RU"/>
        </w:rPr>
        <w:t xml:space="preserve"> </w:t>
      </w:r>
      <w:r w:rsidR="005D14BF">
        <w:rPr>
          <w:color w:val="222222"/>
          <w:kern w:val="20"/>
          <w:lang w:val="ru-RU"/>
        </w:rPr>
        <w:t>с учетом</w:t>
      </w:r>
      <w:r>
        <w:rPr>
          <w:color w:val="222222"/>
          <w:kern w:val="20"/>
          <w:lang w:val="ru-RU"/>
        </w:rPr>
        <w:t xml:space="preserve"> самых последних изменений в действующем законодательстве</w:t>
      </w:r>
      <w:r w:rsidRPr="00421523">
        <w:rPr>
          <w:color w:val="222222"/>
          <w:kern w:val="20"/>
          <w:lang w:val="ru-RU"/>
        </w:rPr>
        <w:t xml:space="preserve"> в д</w:t>
      </w:r>
      <w:r w:rsidRPr="00421523">
        <w:rPr>
          <w:color w:val="222222"/>
          <w:kern w:val="20"/>
          <w:lang w:val="ru-RU"/>
        </w:rPr>
        <w:t>о</w:t>
      </w:r>
      <w:r w:rsidRPr="00421523">
        <w:rPr>
          <w:color w:val="222222"/>
          <w:kern w:val="20"/>
          <w:lang w:val="ru-RU"/>
        </w:rPr>
        <w:t>кументах, выпущенных отраслевой экспертной группой</w:t>
      </w:r>
      <w:r>
        <w:rPr>
          <w:color w:val="222222"/>
          <w:kern w:val="20"/>
          <w:lang w:val="ru-RU"/>
        </w:rPr>
        <w:t xml:space="preserve"> после ТФР-2013</w:t>
      </w:r>
      <w:r w:rsidRPr="00421523">
        <w:rPr>
          <w:color w:val="222222"/>
          <w:kern w:val="20"/>
          <w:lang w:val="ru-RU"/>
        </w:rPr>
        <w:t>, к которым и о</w:t>
      </w:r>
      <w:r w:rsidRPr="00421523">
        <w:rPr>
          <w:color w:val="222222"/>
          <w:kern w:val="20"/>
          <w:lang w:val="ru-RU"/>
        </w:rPr>
        <w:t>т</w:t>
      </w:r>
      <w:r w:rsidRPr="00421523">
        <w:rPr>
          <w:color w:val="222222"/>
          <w:kern w:val="20"/>
          <w:lang w:val="ru-RU"/>
        </w:rPr>
        <w:t>сылаются читатели.</w:t>
      </w:r>
    </w:p>
    <w:p w:rsidR="00421523" w:rsidRPr="00421523" w:rsidRDefault="00421523" w:rsidP="00421523">
      <w:pPr>
        <w:pStyle w:val="NormalWeb"/>
        <w:shd w:val="clear" w:color="auto" w:fill="FFFFFF"/>
        <w:spacing w:before="0" w:beforeAutospacing="0" w:after="0" w:afterAutospacing="0"/>
        <w:textAlignment w:val="baseline"/>
        <w:rPr>
          <w:color w:val="222222"/>
          <w:kern w:val="20"/>
          <w:lang w:val="ru-RU"/>
        </w:rPr>
      </w:pPr>
    </w:p>
    <w:p w:rsidR="00421523" w:rsidRPr="00421523" w:rsidRDefault="00421523" w:rsidP="00421523">
      <w:pPr>
        <w:pStyle w:val="Heading1"/>
        <w:spacing w:before="0" w:beforeAutospacing="0" w:after="0" w:afterAutospacing="0"/>
        <w:rPr>
          <w:color w:val="222222"/>
          <w:kern w:val="20"/>
          <w:sz w:val="24"/>
          <w:szCs w:val="24"/>
          <w:lang w:val="ru-RU"/>
        </w:rPr>
      </w:pPr>
      <w:r w:rsidRPr="00421523">
        <w:rPr>
          <w:b w:val="0"/>
          <w:color w:val="222222"/>
          <w:kern w:val="20"/>
          <w:sz w:val="24"/>
          <w:szCs w:val="24"/>
          <w:lang w:val="ru-RU"/>
        </w:rPr>
        <w:t>Вопросы авторского права на письменный перевод и на устный перевод рассматрив</w:t>
      </w:r>
      <w:r w:rsidRPr="00421523">
        <w:rPr>
          <w:b w:val="0"/>
          <w:color w:val="222222"/>
          <w:kern w:val="20"/>
          <w:sz w:val="24"/>
          <w:szCs w:val="24"/>
          <w:lang w:val="ru-RU"/>
        </w:rPr>
        <w:t>а</w:t>
      </w:r>
      <w:r w:rsidRPr="00421523">
        <w:rPr>
          <w:b w:val="0"/>
          <w:color w:val="222222"/>
          <w:kern w:val="20"/>
          <w:sz w:val="24"/>
          <w:szCs w:val="24"/>
          <w:lang w:val="ru-RU"/>
        </w:rPr>
        <w:t>ются, соответственно, в</w:t>
      </w:r>
      <w:r w:rsidRPr="00421523">
        <w:rPr>
          <w:color w:val="222222"/>
          <w:kern w:val="20"/>
          <w:sz w:val="24"/>
          <w:szCs w:val="24"/>
          <w:lang w:val="ru-RU"/>
        </w:rPr>
        <w:t xml:space="preserve"> </w:t>
      </w:r>
      <w:r w:rsidRPr="00421523">
        <w:rPr>
          <w:b w:val="0"/>
          <w:color w:val="222222"/>
          <w:kern w:val="20"/>
          <w:sz w:val="24"/>
          <w:szCs w:val="24"/>
          <w:lang w:val="ru-RU"/>
        </w:rPr>
        <w:t>документах</w:t>
      </w:r>
      <w:r w:rsidRPr="00421523">
        <w:rPr>
          <w:color w:val="222222"/>
          <w:kern w:val="20"/>
          <w:sz w:val="24"/>
          <w:szCs w:val="24"/>
          <w:lang w:val="ru-RU"/>
        </w:rPr>
        <w:t xml:space="preserve"> «</w:t>
      </w:r>
      <w:r w:rsidRPr="00421523">
        <w:rPr>
          <w:rStyle w:val="Strong"/>
          <w:b/>
          <w:sz w:val="24"/>
          <w:szCs w:val="24"/>
          <w:lang w:val="ru-RU"/>
        </w:rPr>
        <w:t>Письменный перевод – рекомендаци</w:t>
      </w:r>
      <w:r>
        <w:rPr>
          <w:rStyle w:val="Strong"/>
          <w:b/>
          <w:sz w:val="24"/>
          <w:szCs w:val="24"/>
          <w:lang w:val="ru-RU"/>
        </w:rPr>
        <w:t>и</w:t>
      </w:r>
      <w:r w:rsidRPr="00421523">
        <w:rPr>
          <w:rStyle w:val="Strong"/>
          <w:b/>
          <w:sz w:val="24"/>
          <w:szCs w:val="24"/>
          <w:lang w:val="ru-RU"/>
        </w:rPr>
        <w:t xml:space="preserve"> пер</w:t>
      </w:r>
      <w:r w:rsidRPr="00421523">
        <w:rPr>
          <w:rStyle w:val="Strong"/>
          <w:b/>
          <w:sz w:val="24"/>
          <w:szCs w:val="24"/>
          <w:lang w:val="ru-RU"/>
        </w:rPr>
        <w:t>е</w:t>
      </w:r>
      <w:r w:rsidRPr="00421523">
        <w:rPr>
          <w:rStyle w:val="Strong"/>
          <w:b/>
          <w:sz w:val="24"/>
          <w:szCs w:val="24"/>
          <w:lang w:val="ru-RU"/>
        </w:rPr>
        <w:t>водчику, заказчику и редактору</w:t>
      </w:r>
      <w:r w:rsidRPr="00421523">
        <w:rPr>
          <w:b w:val="0"/>
          <w:color w:val="222222"/>
          <w:kern w:val="20"/>
          <w:sz w:val="24"/>
          <w:szCs w:val="24"/>
          <w:lang w:val="ru-RU"/>
        </w:rPr>
        <w:t>»</w:t>
      </w:r>
      <w:r w:rsidRPr="00421523">
        <w:rPr>
          <w:color w:val="222222"/>
          <w:kern w:val="20"/>
          <w:sz w:val="24"/>
          <w:szCs w:val="24"/>
          <w:lang w:val="ru-RU"/>
        </w:rPr>
        <w:t xml:space="preserve"> </w:t>
      </w:r>
      <w:r w:rsidRPr="00421523">
        <w:rPr>
          <w:b w:val="0"/>
          <w:color w:val="222222"/>
          <w:kern w:val="20"/>
          <w:sz w:val="24"/>
          <w:szCs w:val="24"/>
          <w:lang w:val="ru-RU"/>
        </w:rPr>
        <w:t>и</w:t>
      </w:r>
      <w:r w:rsidRPr="00421523">
        <w:rPr>
          <w:color w:val="222222"/>
          <w:kern w:val="20"/>
          <w:sz w:val="24"/>
          <w:szCs w:val="24"/>
          <w:lang w:val="ru-RU"/>
        </w:rPr>
        <w:t xml:space="preserve"> «</w:t>
      </w:r>
      <w:r w:rsidRPr="00421523">
        <w:rPr>
          <w:sz w:val="24"/>
          <w:szCs w:val="24"/>
          <w:lang w:val="ru-RU"/>
        </w:rPr>
        <w:t>Синхронный и последовательный перевод – рекомендации практикующим переводчикам</w:t>
      </w:r>
      <w:r w:rsidRPr="00421523">
        <w:rPr>
          <w:color w:val="222222"/>
          <w:kern w:val="20"/>
          <w:sz w:val="24"/>
          <w:szCs w:val="24"/>
          <w:lang w:val="ru-RU"/>
        </w:rPr>
        <w:t>»</w:t>
      </w:r>
      <w:r w:rsidR="005D14BF">
        <w:rPr>
          <w:color w:val="222222"/>
          <w:kern w:val="20"/>
          <w:sz w:val="24"/>
          <w:szCs w:val="24"/>
          <w:lang w:val="ru-RU"/>
        </w:rPr>
        <w:t xml:space="preserve"> </w:t>
      </w:r>
      <w:r w:rsidR="005D14BF" w:rsidRPr="005D14BF">
        <w:rPr>
          <w:b w:val="0"/>
          <w:color w:val="222222"/>
          <w:kern w:val="20"/>
          <w:sz w:val="24"/>
          <w:szCs w:val="24"/>
          <w:lang w:val="ru-RU"/>
        </w:rPr>
        <w:t>(доступны для скачивания на са</w:t>
      </w:r>
      <w:r w:rsidR="005D14BF" w:rsidRPr="005D14BF">
        <w:rPr>
          <w:b w:val="0"/>
          <w:color w:val="222222"/>
          <w:kern w:val="20"/>
          <w:sz w:val="24"/>
          <w:szCs w:val="24"/>
          <w:lang w:val="ru-RU"/>
        </w:rPr>
        <w:t>й</w:t>
      </w:r>
      <w:r w:rsidR="005D14BF" w:rsidRPr="005D14BF">
        <w:rPr>
          <w:b w:val="0"/>
          <w:color w:val="222222"/>
          <w:kern w:val="20"/>
          <w:sz w:val="24"/>
          <w:szCs w:val="24"/>
          <w:lang w:val="ru-RU"/>
        </w:rPr>
        <w:t>те НЛП)</w:t>
      </w:r>
      <w:r w:rsidRPr="00421523">
        <w:rPr>
          <w:color w:val="222222"/>
          <w:kern w:val="20"/>
          <w:sz w:val="24"/>
          <w:szCs w:val="24"/>
          <w:lang w:val="ru-RU"/>
        </w:rPr>
        <w:t>.</w:t>
      </w:r>
    </w:p>
    <w:p w:rsidR="00421523" w:rsidRDefault="00421523" w:rsidP="00421523">
      <w:pPr>
        <w:pStyle w:val="NormalWeb"/>
        <w:shd w:val="clear" w:color="auto" w:fill="FFFFFF"/>
        <w:spacing w:before="0" w:beforeAutospacing="0" w:after="0" w:afterAutospacing="0"/>
        <w:textAlignment w:val="baseline"/>
        <w:rPr>
          <w:color w:val="222222"/>
          <w:kern w:val="20"/>
          <w:lang w:val="ru-RU"/>
        </w:rPr>
      </w:pPr>
    </w:p>
    <w:p w:rsidR="00421523" w:rsidRPr="00421523" w:rsidRDefault="00421523" w:rsidP="00421523">
      <w:pPr>
        <w:pStyle w:val="NormalWeb"/>
        <w:shd w:val="clear" w:color="auto" w:fill="FFFFFF"/>
        <w:spacing w:before="0" w:beforeAutospacing="0" w:after="0" w:afterAutospacing="0"/>
        <w:textAlignment w:val="baseline"/>
        <w:rPr>
          <w:color w:val="222222"/>
          <w:kern w:val="20"/>
          <w:lang w:val="ru-RU"/>
        </w:rPr>
      </w:pPr>
      <w:r w:rsidRPr="00421523">
        <w:rPr>
          <w:color w:val="222222"/>
          <w:kern w:val="20"/>
          <w:lang w:val="ru-RU"/>
        </w:rPr>
        <w:t>Для удобства пользования соответствующие разделы были выделены в самостоятел</w:t>
      </w:r>
      <w:r w:rsidRPr="00421523">
        <w:rPr>
          <w:color w:val="222222"/>
          <w:kern w:val="20"/>
          <w:lang w:val="ru-RU"/>
        </w:rPr>
        <w:t>ь</w:t>
      </w:r>
      <w:r w:rsidRPr="00421523">
        <w:rPr>
          <w:color w:val="222222"/>
          <w:kern w:val="20"/>
          <w:lang w:val="ru-RU"/>
        </w:rPr>
        <w:t>ные публикации, размещенные, в частности, на сайтах НЛП и СПР</w:t>
      </w:r>
      <w:r>
        <w:rPr>
          <w:color w:val="222222"/>
          <w:kern w:val="20"/>
          <w:lang w:val="ru-RU"/>
        </w:rPr>
        <w:t xml:space="preserve">. Они </w:t>
      </w:r>
      <w:r w:rsidRPr="00421523">
        <w:rPr>
          <w:color w:val="222222"/>
          <w:kern w:val="20"/>
          <w:lang w:val="ru-RU"/>
        </w:rPr>
        <w:t>доступны по следующим адресам:</w:t>
      </w:r>
    </w:p>
    <w:p w:rsidR="00421523" w:rsidRPr="00421523" w:rsidRDefault="00421523" w:rsidP="00421523">
      <w:pPr>
        <w:pStyle w:val="NormalWeb"/>
        <w:shd w:val="clear" w:color="auto" w:fill="FFFFFF"/>
        <w:spacing w:before="0" w:beforeAutospacing="0" w:after="0" w:afterAutospacing="0"/>
        <w:textAlignment w:val="baseline"/>
        <w:rPr>
          <w:color w:val="222222"/>
          <w:kern w:val="20"/>
          <w:lang w:val="ru-RU"/>
        </w:rPr>
      </w:pPr>
    </w:p>
    <w:p w:rsidR="00421523" w:rsidRPr="00421523" w:rsidRDefault="00421523" w:rsidP="00421523">
      <w:pPr>
        <w:pStyle w:val="Heading1"/>
        <w:spacing w:before="0" w:beforeAutospacing="0" w:after="0" w:afterAutospacing="0"/>
        <w:rPr>
          <w:sz w:val="24"/>
          <w:szCs w:val="24"/>
          <w:lang w:val="ru-RU"/>
        </w:rPr>
      </w:pPr>
      <w:r w:rsidRPr="00421523">
        <w:rPr>
          <w:sz w:val="24"/>
          <w:szCs w:val="24"/>
          <w:lang w:val="ru-RU"/>
        </w:rPr>
        <w:t>Авторские права письменного переводчика. Переводчик как субъект права</w:t>
      </w:r>
    </w:p>
    <w:p w:rsidR="00421523" w:rsidRPr="00421523" w:rsidRDefault="00114124" w:rsidP="00421523">
      <w:pPr>
        <w:pStyle w:val="NormalWeb"/>
        <w:shd w:val="clear" w:color="auto" w:fill="FFFFFF"/>
        <w:spacing w:before="0" w:beforeAutospacing="0" w:after="0" w:afterAutospacing="0"/>
        <w:textAlignment w:val="baseline"/>
        <w:rPr>
          <w:color w:val="222222"/>
          <w:kern w:val="20"/>
          <w:lang w:val="ru-RU"/>
        </w:rPr>
      </w:pPr>
      <w:hyperlink r:id="rId10" w:history="1">
        <w:r w:rsidR="00421523" w:rsidRPr="00421523">
          <w:rPr>
            <w:rStyle w:val="Hyperlink"/>
            <w:kern w:val="20"/>
            <w:lang w:val="ru-RU"/>
          </w:rPr>
          <w:t>http://www.russian-translators.ru/perevodchesky-opit/practika/copyrightinterpreting/</w:t>
        </w:r>
      </w:hyperlink>
    </w:p>
    <w:p w:rsidR="00421523" w:rsidRPr="00421523" w:rsidRDefault="00421523" w:rsidP="00421523">
      <w:pPr>
        <w:pStyle w:val="Heading1"/>
        <w:spacing w:before="0" w:beforeAutospacing="0" w:after="0" w:afterAutospacing="0"/>
        <w:rPr>
          <w:sz w:val="24"/>
          <w:szCs w:val="24"/>
          <w:lang w:val="ru-RU"/>
        </w:rPr>
      </w:pPr>
    </w:p>
    <w:p w:rsidR="00421523" w:rsidRPr="00421523" w:rsidRDefault="00421523" w:rsidP="00421523">
      <w:pPr>
        <w:pStyle w:val="Heading1"/>
        <w:spacing w:before="0" w:beforeAutospacing="0" w:after="0" w:afterAutospacing="0"/>
        <w:rPr>
          <w:sz w:val="24"/>
          <w:szCs w:val="24"/>
          <w:lang w:val="ru-RU"/>
        </w:rPr>
      </w:pPr>
      <w:r w:rsidRPr="00421523">
        <w:rPr>
          <w:sz w:val="24"/>
          <w:szCs w:val="24"/>
          <w:lang w:val="ru-RU"/>
        </w:rPr>
        <w:t>Российское законодательство в области авторского права и устный перевод</w:t>
      </w:r>
    </w:p>
    <w:p w:rsidR="00421523" w:rsidRPr="00421523" w:rsidRDefault="00114124" w:rsidP="00421523">
      <w:pPr>
        <w:pStyle w:val="NormalWeb"/>
        <w:shd w:val="clear" w:color="auto" w:fill="FFFFFF"/>
        <w:spacing w:before="0" w:beforeAutospacing="0" w:after="0" w:afterAutospacing="0"/>
        <w:textAlignment w:val="baseline"/>
        <w:rPr>
          <w:color w:val="222222"/>
          <w:kern w:val="20"/>
          <w:lang w:val="ru-RU"/>
        </w:rPr>
      </w:pPr>
      <w:hyperlink r:id="rId11" w:history="1">
        <w:r w:rsidR="00421523" w:rsidRPr="00421523">
          <w:rPr>
            <w:rStyle w:val="Hyperlink"/>
            <w:kern w:val="20"/>
            <w:lang w:val="ru-RU"/>
          </w:rPr>
          <w:t>http://www.russian-translators.ru/perevodchesky-opit/practika/copyrighttranslation/</w:t>
        </w:r>
      </w:hyperlink>
      <w:r w:rsidR="00421523" w:rsidRPr="00421523">
        <w:rPr>
          <w:color w:val="222222"/>
          <w:kern w:val="20"/>
          <w:lang w:val="ru-RU"/>
        </w:rPr>
        <w:t>.</w:t>
      </w:r>
    </w:p>
    <w:p w:rsidR="00421523" w:rsidRPr="00421523" w:rsidRDefault="00421523" w:rsidP="00421523">
      <w:pPr>
        <w:pStyle w:val="NormalWeb"/>
        <w:shd w:val="clear" w:color="auto" w:fill="FFFFFF"/>
        <w:spacing w:before="0" w:beforeAutospacing="0" w:after="0" w:afterAutospacing="0"/>
        <w:textAlignment w:val="baseline"/>
        <w:rPr>
          <w:color w:val="222222"/>
          <w:kern w:val="20"/>
          <w:lang w:val="ru-RU"/>
        </w:rPr>
      </w:pPr>
    </w:p>
    <w:p w:rsidR="003B51C7" w:rsidRPr="00421523" w:rsidRDefault="00421523" w:rsidP="00421523">
      <w:pPr>
        <w:pStyle w:val="NormalWeb"/>
        <w:shd w:val="clear" w:color="auto" w:fill="FFFFFF"/>
        <w:spacing w:before="0" w:beforeAutospacing="0" w:after="0" w:afterAutospacing="0"/>
        <w:textAlignment w:val="baseline"/>
        <w:rPr>
          <w:color w:val="222222"/>
          <w:kern w:val="20"/>
          <w:lang w:val="ru-RU"/>
        </w:rPr>
      </w:pPr>
      <w:r w:rsidRPr="00421523">
        <w:rPr>
          <w:color w:val="222222"/>
          <w:kern w:val="20"/>
          <w:lang w:val="ru-RU"/>
        </w:rPr>
        <w:t xml:space="preserve"> </w:t>
      </w:r>
    </w:p>
    <w:p w:rsidR="003B51C7" w:rsidRPr="007A5574" w:rsidRDefault="003B51C7" w:rsidP="00421523">
      <w:pPr>
        <w:pStyle w:val="NormalWeb"/>
        <w:shd w:val="clear" w:color="auto" w:fill="FFFFFF"/>
        <w:spacing w:before="0" w:beforeAutospacing="0" w:after="0" w:afterAutospacing="0"/>
        <w:textAlignment w:val="baseline"/>
        <w:rPr>
          <w:color w:val="222222"/>
          <w:kern w:val="20"/>
          <w:bdr w:val="none" w:sz="0" w:space="0" w:color="auto" w:frame="1"/>
          <w:lang w:val="ru-RU"/>
        </w:rPr>
      </w:pPr>
    </w:p>
    <w:p w:rsidR="003B51C7" w:rsidRPr="007A5574" w:rsidRDefault="003B51C7" w:rsidP="00421523">
      <w:pPr>
        <w:pStyle w:val="NormalWeb"/>
        <w:shd w:val="clear" w:color="auto" w:fill="FFFFFF"/>
        <w:spacing w:before="0" w:beforeAutospacing="0" w:after="0" w:afterAutospacing="0"/>
        <w:textAlignment w:val="baseline"/>
        <w:rPr>
          <w:color w:val="222222"/>
          <w:kern w:val="20"/>
          <w:lang w:val="ru-RU"/>
        </w:rPr>
      </w:pPr>
    </w:p>
    <w:p w:rsidR="003B51C7" w:rsidRPr="007A5574" w:rsidRDefault="003B51C7" w:rsidP="00421523">
      <w:pPr>
        <w:spacing w:after="0" w:line="240" w:lineRule="auto"/>
        <w:rPr>
          <w:rFonts w:ascii="Times New Roman" w:hAnsi="Times New Roman" w:cs="Times New Roman"/>
          <w:kern w:val="20"/>
          <w:sz w:val="24"/>
          <w:szCs w:val="24"/>
        </w:rPr>
      </w:pPr>
    </w:p>
    <w:p w:rsidR="003B51C7" w:rsidRPr="007A5574" w:rsidRDefault="003B51C7" w:rsidP="00421523">
      <w:pPr>
        <w:pStyle w:val="EndnoteText"/>
        <w:rPr>
          <w:kern w:val="20"/>
          <w:sz w:val="24"/>
          <w:szCs w:val="24"/>
        </w:rPr>
      </w:pPr>
    </w:p>
    <w:p w:rsidR="003B51C7" w:rsidRPr="007A5574" w:rsidRDefault="003B51C7" w:rsidP="00421523">
      <w:pPr>
        <w:spacing w:after="0" w:line="240" w:lineRule="auto"/>
        <w:rPr>
          <w:kern w:val="20"/>
        </w:rPr>
      </w:pPr>
    </w:p>
    <w:bookmarkEnd w:id="0"/>
    <w:p w:rsidR="003B51C7" w:rsidRPr="007A5574" w:rsidRDefault="003B51C7" w:rsidP="00D44EDB">
      <w:pPr>
        <w:spacing w:after="0" w:line="240" w:lineRule="auto"/>
        <w:rPr>
          <w:rFonts w:ascii="Times New Roman" w:hAnsi="Times New Roman" w:cs="Times New Roman"/>
          <w:color w:val="FF0000"/>
          <w:kern w:val="20"/>
        </w:rPr>
      </w:pPr>
    </w:p>
    <w:sectPr w:rsidR="003B51C7" w:rsidRPr="007A5574" w:rsidSect="00DB1E58">
      <w:headerReference w:type="default" r:id="rId12"/>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51" w:rsidRDefault="00E00451" w:rsidP="00EC7F9B">
      <w:pPr>
        <w:spacing w:after="0" w:line="240" w:lineRule="auto"/>
      </w:pPr>
      <w:r>
        <w:separator/>
      </w:r>
    </w:p>
  </w:endnote>
  <w:endnote w:type="continuationSeparator" w:id="0">
    <w:p w:rsidR="00E00451" w:rsidRDefault="00E00451" w:rsidP="00EC7F9B">
      <w:pPr>
        <w:spacing w:after="0" w:line="240" w:lineRule="auto"/>
      </w:pPr>
      <w:r>
        <w:continuationSeparator/>
      </w:r>
    </w:p>
  </w:endnote>
  <w:endnote w:id="1">
    <w:p w:rsidR="00114124" w:rsidRPr="005C366F" w:rsidRDefault="00114124" w:rsidP="003B51C7">
      <w:pPr>
        <w:pStyle w:val="Heading1"/>
        <w:spacing w:before="0" w:beforeAutospacing="0" w:after="0" w:afterAutospacing="0"/>
        <w:rPr>
          <w:kern w:val="20"/>
          <w:sz w:val="20"/>
          <w:szCs w:val="20"/>
          <w:lang w:val="ru-RU"/>
        </w:rPr>
      </w:pPr>
      <w:r w:rsidRPr="0016723D">
        <w:rPr>
          <w:rStyle w:val="EndnoteReference"/>
          <w:sz w:val="20"/>
          <w:szCs w:val="20"/>
        </w:rPr>
        <w:endnoteRef/>
      </w:r>
      <w:r w:rsidRPr="003B51C7">
        <w:rPr>
          <w:lang w:val="ru-RU"/>
        </w:rPr>
        <w:t xml:space="preserve"> </w:t>
      </w:r>
      <w:r w:rsidRPr="005C366F">
        <w:rPr>
          <w:kern w:val="20"/>
          <w:sz w:val="20"/>
          <w:szCs w:val="20"/>
          <w:lang w:val="ru-RU"/>
        </w:rPr>
        <w:t>Статья 446 ГПК РФ. Имущество, на которое не может быть обращено взыскание по исполн</w:t>
      </w:r>
      <w:r w:rsidRPr="005C366F">
        <w:rPr>
          <w:kern w:val="20"/>
          <w:sz w:val="20"/>
          <w:szCs w:val="20"/>
          <w:lang w:val="ru-RU"/>
        </w:rPr>
        <w:t>и</w:t>
      </w:r>
      <w:r w:rsidRPr="005C366F">
        <w:rPr>
          <w:kern w:val="20"/>
          <w:sz w:val="20"/>
          <w:szCs w:val="20"/>
          <w:lang w:val="ru-RU"/>
        </w:rPr>
        <w:t>тельным документам.</w:t>
      </w:r>
    </w:p>
    <w:p w:rsidR="00114124" w:rsidRPr="005C366F" w:rsidRDefault="00114124" w:rsidP="003B51C7">
      <w:p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1. Взыскание по исполнительным документам не может быть обращено на следующее имущество, пр</w:t>
      </w:r>
      <w:r w:rsidRPr="005C366F">
        <w:rPr>
          <w:rFonts w:ascii="Times New Roman" w:hAnsi="Times New Roman" w:cs="Times New Roman"/>
          <w:kern w:val="20"/>
          <w:sz w:val="20"/>
          <w:szCs w:val="20"/>
        </w:rPr>
        <w:t>и</w:t>
      </w:r>
      <w:r w:rsidRPr="005C366F">
        <w:rPr>
          <w:rFonts w:ascii="Times New Roman" w:hAnsi="Times New Roman" w:cs="Times New Roman"/>
          <w:kern w:val="20"/>
          <w:sz w:val="20"/>
          <w:szCs w:val="20"/>
        </w:rPr>
        <w:t>надлежащее гражданину-должнику на праве собственности:</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w:t>
      </w:r>
      <w:r w:rsidRPr="005C366F">
        <w:rPr>
          <w:rFonts w:ascii="Times New Roman" w:hAnsi="Times New Roman" w:cs="Times New Roman"/>
          <w:kern w:val="20"/>
          <w:sz w:val="20"/>
          <w:szCs w:val="20"/>
        </w:rPr>
        <w:t>о</w:t>
      </w:r>
      <w:r w:rsidRPr="005C366F">
        <w:rPr>
          <w:rFonts w:ascii="Times New Roman" w:hAnsi="Times New Roman" w:cs="Times New Roman"/>
          <w:kern w:val="20"/>
          <w:sz w:val="20"/>
          <w:szCs w:val="20"/>
        </w:rPr>
        <w:t>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земельные участки, на которых расположены объекты, указанные в абзаце втором настоящей ч</w:t>
      </w:r>
      <w:r w:rsidRPr="005C366F">
        <w:rPr>
          <w:rFonts w:ascii="Times New Roman" w:hAnsi="Times New Roman" w:cs="Times New Roman"/>
          <w:kern w:val="20"/>
          <w:sz w:val="20"/>
          <w:szCs w:val="20"/>
        </w:rPr>
        <w:t>а</w:t>
      </w:r>
      <w:r w:rsidRPr="005C366F">
        <w:rPr>
          <w:rFonts w:ascii="Times New Roman" w:hAnsi="Times New Roman" w:cs="Times New Roman"/>
          <w:kern w:val="20"/>
          <w:sz w:val="20"/>
          <w:szCs w:val="20"/>
        </w:rPr>
        <w:t>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w:t>
      </w:r>
      <w:r w:rsidRPr="005C366F">
        <w:rPr>
          <w:rFonts w:ascii="Times New Roman" w:hAnsi="Times New Roman" w:cs="Times New Roman"/>
          <w:kern w:val="20"/>
          <w:sz w:val="20"/>
          <w:szCs w:val="20"/>
        </w:rPr>
        <w:t>а</w:t>
      </w:r>
      <w:r w:rsidRPr="005C366F">
        <w:rPr>
          <w:rFonts w:ascii="Times New Roman" w:hAnsi="Times New Roman" w:cs="Times New Roman"/>
          <w:kern w:val="20"/>
          <w:sz w:val="20"/>
          <w:szCs w:val="20"/>
        </w:rPr>
        <w:t>ние;</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предметы обычной домашней обстановки и обихода, вещи индивидуального пользования (оде</w:t>
      </w:r>
      <w:r w:rsidRPr="005C366F">
        <w:rPr>
          <w:rFonts w:ascii="Times New Roman" w:hAnsi="Times New Roman" w:cs="Times New Roman"/>
          <w:kern w:val="20"/>
          <w:sz w:val="20"/>
          <w:szCs w:val="20"/>
        </w:rPr>
        <w:t>ж</w:t>
      </w:r>
      <w:r w:rsidRPr="005C366F">
        <w:rPr>
          <w:rFonts w:ascii="Times New Roman" w:hAnsi="Times New Roman" w:cs="Times New Roman"/>
          <w:kern w:val="20"/>
          <w:sz w:val="20"/>
          <w:szCs w:val="20"/>
        </w:rPr>
        <w:t>да, обувь и другие), за исключением драгоценностей и других предметов роскоши;</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имущество, необходимое для профессиональных занятий гражданина-должника, за исключен</w:t>
      </w:r>
      <w:r w:rsidRPr="005C366F">
        <w:rPr>
          <w:rFonts w:ascii="Times New Roman" w:hAnsi="Times New Roman" w:cs="Times New Roman"/>
          <w:kern w:val="20"/>
          <w:sz w:val="20"/>
          <w:szCs w:val="20"/>
        </w:rPr>
        <w:t>и</w:t>
      </w:r>
      <w:r w:rsidRPr="005C366F">
        <w:rPr>
          <w:rFonts w:ascii="Times New Roman" w:hAnsi="Times New Roman" w:cs="Times New Roman"/>
          <w:kern w:val="20"/>
          <w:sz w:val="20"/>
          <w:szCs w:val="20"/>
        </w:rPr>
        <w:t>ем предметов, стоимость которых превышает сто установленных федеральным законом мин</w:t>
      </w:r>
      <w:r w:rsidRPr="005C366F">
        <w:rPr>
          <w:rFonts w:ascii="Times New Roman" w:hAnsi="Times New Roman" w:cs="Times New Roman"/>
          <w:kern w:val="20"/>
          <w:sz w:val="20"/>
          <w:szCs w:val="20"/>
        </w:rPr>
        <w:t>и</w:t>
      </w:r>
      <w:r w:rsidRPr="005C366F">
        <w:rPr>
          <w:rFonts w:ascii="Times New Roman" w:hAnsi="Times New Roman" w:cs="Times New Roman"/>
          <w:kern w:val="20"/>
          <w:sz w:val="20"/>
          <w:szCs w:val="20"/>
        </w:rPr>
        <w:t>мальных размеров оплаты труда;</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w:t>
      </w:r>
      <w:r w:rsidRPr="005C366F">
        <w:rPr>
          <w:rFonts w:ascii="Times New Roman" w:hAnsi="Times New Roman" w:cs="Times New Roman"/>
          <w:kern w:val="20"/>
          <w:sz w:val="20"/>
          <w:szCs w:val="20"/>
        </w:rPr>
        <w:t>о</w:t>
      </w:r>
      <w:r w:rsidRPr="005C366F">
        <w:rPr>
          <w:rFonts w:ascii="Times New Roman" w:hAnsi="Times New Roman" w:cs="Times New Roman"/>
          <w:kern w:val="20"/>
          <w:sz w:val="20"/>
          <w:szCs w:val="20"/>
        </w:rPr>
        <w:t>оружения, необходимые для их содержания;</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семена, необходимые для очередного посева;</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средства транспорта и другое необходимое гражданину-должнику в связи с его инвалидностью имущество;</w:t>
      </w:r>
    </w:p>
    <w:p w:rsidR="00114124" w:rsidRPr="005C366F" w:rsidRDefault="00114124" w:rsidP="003B51C7">
      <w:pPr>
        <w:numPr>
          <w:ilvl w:val="0"/>
          <w:numId w:val="9"/>
        </w:numPr>
        <w:spacing w:after="0" w:line="240" w:lineRule="auto"/>
        <w:rPr>
          <w:rFonts w:ascii="Times New Roman" w:hAnsi="Times New Roman" w:cs="Times New Roman"/>
          <w:kern w:val="20"/>
          <w:sz w:val="20"/>
          <w:szCs w:val="20"/>
        </w:rPr>
      </w:pPr>
      <w:r w:rsidRPr="005C366F">
        <w:rPr>
          <w:rFonts w:ascii="Times New Roman" w:hAnsi="Times New Roman" w:cs="Times New Roman"/>
          <w:kern w:val="20"/>
          <w:sz w:val="20"/>
          <w:szCs w:val="20"/>
        </w:rPr>
        <w:t>призы, государственные награды, почетные и памятные знаки, которыми награжден гражданин-должник.</w:t>
      </w:r>
    </w:p>
    <w:p w:rsidR="00114124" w:rsidRPr="003B51C7" w:rsidRDefault="00114124">
      <w:pPr>
        <w:pStyle w:val="EndnoteText"/>
      </w:pPr>
    </w:p>
  </w:endnote>
  <w:endnote w:id="2">
    <w:p w:rsidR="00114124" w:rsidRPr="005C366F" w:rsidRDefault="00114124" w:rsidP="003B51C7">
      <w:pPr>
        <w:pStyle w:val="ConsPlusNormal"/>
        <w:keepNext/>
        <w:outlineLvl w:val="2"/>
        <w:rPr>
          <w:rFonts w:ascii="Times New Roman" w:hAnsi="Times New Roman" w:cs="Times New Roman"/>
          <w:kern w:val="20"/>
          <w:lang w:val="ru-RU"/>
        </w:rPr>
      </w:pPr>
      <w:r>
        <w:rPr>
          <w:rStyle w:val="EndnoteReference"/>
        </w:rPr>
        <w:endnoteRef/>
      </w:r>
      <w:r>
        <w:t xml:space="preserve"> </w:t>
      </w:r>
      <w:r w:rsidRPr="005C366F">
        <w:rPr>
          <w:rFonts w:ascii="Times New Roman" w:hAnsi="Times New Roman" w:cs="Times New Roman"/>
          <w:b/>
          <w:kern w:val="20"/>
          <w:lang w:val="ru-RU"/>
        </w:rPr>
        <w:t>Статья 1210. Выбор права сторонами договора</w:t>
      </w:r>
    </w:p>
    <w:p w:rsidR="00114124" w:rsidRPr="005C366F" w:rsidRDefault="00114124" w:rsidP="003B51C7">
      <w:pPr>
        <w:pStyle w:val="ConsPlusNormal"/>
        <w:rPr>
          <w:rFonts w:ascii="Times New Roman" w:hAnsi="Times New Roman" w:cs="Times New Roman"/>
          <w:kern w:val="20"/>
          <w:lang w:val="ru-RU"/>
        </w:rPr>
      </w:pPr>
    </w:p>
    <w:p w:rsidR="00114124" w:rsidRPr="005C366F" w:rsidRDefault="00114124" w:rsidP="003B51C7">
      <w:pPr>
        <w:pStyle w:val="ConsPlusNormal"/>
        <w:numPr>
          <w:ilvl w:val="0"/>
          <w:numId w:val="10"/>
        </w:numPr>
        <w:rPr>
          <w:rFonts w:ascii="Times New Roman" w:hAnsi="Times New Roman" w:cs="Times New Roman"/>
          <w:kern w:val="20"/>
          <w:lang w:val="ru-RU"/>
        </w:rPr>
      </w:pPr>
      <w:r w:rsidRPr="005C366F">
        <w:rPr>
          <w:rFonts w:ascii="Times New Roman" w:hAnsi="Times New Roman" w:cs="Times New Roman"/>
          <w:kern w:val="20"/>
          <w:lang w:val="ru-RU"/>
        </w:rPr>
        <w:t>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w:t>
      </w:r>
      <w:r w:rsidRPr="005C366F">
        <w:rPr>
          <w:rFonts w:ascii="Times New Roman" w:hAnsi="Times New Roman" w:cs="Times New Roman"/>
          <w:kern w:val="20"/>
          <w:lang w:val="ru-RU"/>
        </w:rPr>
        <w:t>о</w:t>
      </w:r>
      <w:r w:rsidRPr="005C366F">
        <w:rPr>
          <w:rFonts w:ascii="Times New Roman" w:hAnsi="Times New Roman" w:cs="Times New Roman"/>
          <w:kern w:val="20"/>
          <w:lang w:val="ru-RU"/>
        </w:rPr>
        <w:t>вору. Выбранное сторонами право применяется к возникновению и прекращению права со</w:t>
      </w:r>
      <w:r w:rsidRPr="005C366F">
        <w:rPr>
          <w:rFonts w:ascii="Times New Roman" w:hAnsi="Times New Roman" w:cs="Times New Roman"/>
          <w:kern w:val="20"/>
          <w:lang w:val="ru-RU"/>
        </w:rPr>
        <w:t>б</w:t>
      </w:r>
      <w:r w:rsidRPr="005C366F">
        <w:rPr>
          <w:rFonts w:ascii="Times New Roman" w:hAnsi="Times New Roman" w:cs="Times New Roman"/>
          <w:kern w:val="20"/>
          <w:lang w:val="ru-RU"/>
        </w:rPr>
        <w:t>ственности и иных вещных прав на движимое имущество без ущерба для прав третьих лиц.</w:t>
      </w:r>
    </w:p>
    <w:p w:rsidR="00114124" w:rsidRPr="005C366F" w:rsidRDefault="00114124" w:rsidP="003B51C7">
      <w:pPr>
        <w:pStyle w:val="ConsPlusNormal"/>
        <w:numPr>
          <w:ilvl w:val="0"/>
          <w:numId w:val="10"/>
        </w:numPr>
        <w:rPr>
          <w:rFonts w:ascii="Times New Roman" w:hAnsi="Times New Roman" w:cs="Times New Roman"/>
          <w:kern w:val="20"/>
          <w:lang w:val="ru-RU"/>
        </w:rPr>
      </w:pPr>
      <w:r w:rsidRPr="005C366F">
        <w:rPr>
          <w:rFonts w:ascii="Times New Roman" w:hAnsi="Times New Roman" w:cs="Times New Roman"/>
          <w:kern w:val="20"/>
          <w:lang w:val="ru-RU"/>
        </w:rPr>
        <w:t>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114124" w:rsidRPr="005C366F" w:rsidRDefault="00114124" w:rsidP="003B51C7">
      <w:pPr>
        <w:pStyle w:val="ConsPlusNormal"/>
        <w:numPr>
          <w:ilvl w:val="0"/>
          <w:numId w:val="10"/>
        </w:numPr>
        <w:rPr>
          <w:rFonts w:ascii="Times New Roman" w:hAnsi="Times New Roman" w:cs="Times New Roman"/>
          <w:kern w:val="20"/>
          <w:lang w:val="ru-RU"/>
        </w:rPr>
      </w:pPr>
      <w:r w:rsidRPr="005C366F">
        <w:rPr>
          <w:rFonts w:ascii="Times New Roman" w:hAnsi="Times New Roman" w:cs="Times New Roman"/>
          <w:kern w:val="20"/>
          <w:lang w:val="ru-RU"/>
        </w:rPr>
        <w:t>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с момента заключения договора.</w:t>
      </w:r>
    </w:p>
    <w:p w:rsidR="00114124" w:rsidRPr="005C366F" w:rsidRDefault="00114124" w:rsidP="003B51C7">
      <w:pPr>
        <w:pStyle w:val="ConsPlusNormal"/>
        <w:numPr>
          <w:ilvl w:val="0"/>
          <w:numId w:val="10"/>
        </w:numPr>
        <w:rPr>
          <w:rFonts w:ascii="Times New Roman" w:hAnsi="Times New Roman" w:cs="Times New Roman"/>
          <w:kern w:val="20"/>
          <w:lang w:val="ru-RU"/>
        </w:rPr>
      </w:pPr>
      <w:r w:rsidRPr="005C366F">
        <w:rPr>
          <w:rFonts w:ascii="Times New Roman" w:hAnsi="Times New Roman" w:cs="Times New Roman"/>
          <w:kern w:val="20"/>
          <w:lang w:val="ru-RU"/>
        </w:rPr>
        <w:t>Стороны договора могут выбрать подлежащее применению право как для договора в целом, так и для отдельных его частей.</w:t>
      </w:r>
    </w:p>
    <w:p w:rsidR="00114124" w:rsidRPr="005C366F" w:rsidRDefault="00114124" w:rsidP="003B51C7">
      <w:pPr>
        <w:pStyle w:val="ConsPlusNormal"/>
        <w:numPr>
          <w:ilvl w:val="0"/>
          <w:numId w:val="10"/>
        </w:numPr>
        <w:rPr>
          <w:rFonts w:ascii="Times New Roman" w:hAnsi="Times New Roman" w:cs="Times New Roman"/>
          <w:kern w:val="20"/>
          <w:lang w:val="ru-RU"/>
        </w:rPr>
      </w:pPr>
      <w:r w:rsidRPr="005C366F">
        <w:rPr>
          <w:rFonts w:ascii="Times New Roman" w:hAnsi="Times New Roman" w:cs="Times New Roman"/>
          <w:kern w:val="20"/>
          <w:lang w:val="ru-RU"/>
        </w:rPr>
        <w:t>Если из совокупности обстоятельств дела, существовавших на момент выбора подлежащего применению права, следует, что договор реально связан только с одной страной, то выбор ст</w:t>
      </w:r>
      <w:r w:rsidRPr="005C366F">
        <w:rPr>
          <w:rFonts w:ascii="Times New Roman" w:hAnsi="Times New Roman" w:cs="Times New Roman"/>
          <w:kern w:val="20"/>
          <w:lang w:val="ru-RU"/>
        </w:rPr>
        <w:t>о</w:t>
      </w:r>
      <w:r w:rsidRPr="005C366F">
        <w:rPr>
          <w:rFonts w:ascii="Times New Roman" w:hAnsi="Times New Roman" w:cs="Times New Roman"/>
          <w:kern w:val="20"/>
          <w:lang w:val="ru-RU"/>
        </w:rPr>
        <w:t>ронами права другой страны не может затрагивать действие императивных норм страны, с кот</w:t>
      </w:r>
      <w:r w:rsidRPr="005C366F">
        <w:rPr>
          <w:rFonts w:ascii="Times New Roman" w:hAnsi="Times New Roman" w:cs="Times New Roman"/>
          <w:kern w:val="20"/>
          <w:lang w:val="ru-RU"/>
        </w:rPr>
        <w:t>о</w:t>
      </w:r>
      <w:r w:rsidRPr="005C366F">
        <w:rPr>
          <w:rFonts w:ascii="Times New Roman" w:hAnsi="Times New Roman" w:cs="Times New Roman"/>
          <w:kern w:val="20"/>
          <w:lang w:val="ru-RU"/>
        </w:rPr>
        <w:t>рой договор реально связан.</w:t>
      </w:r>
    </w:p>
    <w:p w:rsidR="00114124" w:rsidRPr="003B51C7" w:rsidRDefault="0011412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5315"/>
      <w:docPartObj>
        <w:docPartGallery w:val="Page Numbers (Bottom of Page)"/>
        <w:docPartUnique/>
      </w:docPartObj>
    </w:sdtPr>
    <w:sdtEndPr>
      <w:rPr>
        <w:rFonts w:ascii="Times New Roman" w:hAnsi="Times New Roman" w:cs="Times New Roman"/>
        <w:noProof/>
        <w:sz w:val="24"/>
        <w:szCs w:val="24"/>
      </w:rPr>
    </w:sdtEndPr>
    <w:sdtContent>
      <w:p w:rsidR="00114124" w:rsidRPr="00DB1E58" w:rsidRDefault="00114124">
        <w:pPr>
          <w:pStyle w:val="Footer"/>
          <w:jc w:val="right"/>
          <w:rPr>
            <w:rFonts w:ascii="Times New Roman" w:hAnsi="Times New Roman" w:cs="Times New Roman"/>
            <w:sz w:val="24"/>
            <w:szCs w:val="24"/>
          </w:rPr>
        </w:pPr>
        <w:r w:rsidRPr="00DB1E58">
          <w:rPr>
            <w:rFonts w:ascii="Times New Roman" w:hAnsi="Times New Roman" w:cs="Times New Roman"/>
            <w:sz w:val="24"/>
            <w:szCs w:val="24"/>
          </w:rPr>
          <w:fldChar w:fldCharType="begin"/>
        </w:r>
        <w:r w:rsidRPr="00DB1E58">
          <w:rPr>
            <w:rFonts w:ascii="Times New Roman" w:hAnsi="Times New Roman" w:cs="Times New Roman"/>
            <w:sz w:val="24"/>
            <w:szCs w:val="24"/>
          </w:rPr>
          <w:instrText xml:space="preserve"> PAGE   \* MERGEFORMAT </w:instrText>
        </w:r>
        <w:r w:rsidRPr="00DB1E58">
          <w:rPr>
            <w:rFonts w:ascii="Times New Roman" w:hAnsi="Times New Roman" w:cs="Times New Roman"/>
            <w:sz w:val="24"/>
            <w:szCs w:val="24"/>
          </w:rPr>
          <w:fldChar w:fldCharType="separate"/>
        </w:r>
        <w:r w:rsidR="005D14BF">
          <w:rPr>
            <w:rFonts w:ascii="Times New Roman" w:hAnsi="Times New Roman" w:cs="Times New Roman"/>
            <w:noProof/>
            <w:sz w:val="24"/>
            <w:szCs w:val="24"/>
          </w:rPr>
          <w:t>23</w:t>
        </w:r>
        <w:r w:rsidRPr="00DB1E58">
          <w:rPr>
            <w:rFonts w:ascii="Times New Roman" w:hAnsi="Times New Roman" w:cs="Times New Roman"/>
            <w:noProof/>
            <w:sz w:val="24"/>
            <w:szCs w:val="24"/>
          </w:rPr>
          <w:fldChar w:fldCharType="end"/>
        </w:r>
      </w:p>
    </w:sdtContent>
  </w:sdt>
  <w:p w:rsidR="00114124" w:rsidRDefault="0011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51" w:rsidRDefault="00E00451" w:rsidP="00EC7F9B">
      <w:pPr>
        <w:spacing w:after="0" w:line="240" w:lineRule="auto"/>
      </w:pPr>
      <w:r>
        <w:separator/>
      </w:r>
    </w:p>
  </w:footnote>
  <w:footnote w:type="continuationSeparator" w:id="0">
    <w:p w:rsidR="00E00451" w:rsidRDefault="00E00451" w:rsidP="00EC7F9B">
      <w:pPr>
        <w:spacing w:after="0" w:line="240" w:lineRule="auto"/>
      </w:pPr>
      <w:r>
        <w:continuationSeparator/>
      </w:r>
    </w:p>
  </w:footnote>
  <w:footnote w:id="1">
    <w:p w:rsidR="00114124" w:rsidRPr="003A5899" w:rsidRDefault="00114124">
      <w:pPr>
        <w:pStyle w:val="FootnoteText"/>
        <w:rPr>
          <w:rFonts w:ascii="Times New Roman" w:hAnsi="Times New Roman" w:cs="Times New Roman"/>
        </w:rPr>
      </w:pPr>
      <w:r w:rsidRPr="00CF1F6B">
        <w:rPr>
          <w:rStyle w:val="FootnoteReference"/>
          <w:rFonts w:ascii="Times New Roman" w:hAnsi="Times New Roman" w:cs="Times New Roman"/>
        </w:rPr>
        <w:footnoteRef/>
      </w:r>
      <w:r w:rsidRPr="00CF1F6B">
        <w:rPr>
          <w:rFonts w:ascii="Times New Roman" w:hAnsi="Times New Roman" w:cs="Times New Roman"/>
        </w:rPr>
        <w:t xml:space="preserve"> </w:t>
      </w:r>
      <w:r>
        <w:rPr>
          <w:rFonts w:ascii="Times New Roman" w:hAnsi="Times New Roman" w:cs="Times New Roman"/>
        </w:rPr>
        <w:t>Это значит, что н</w:t>
      </w:r>
      <w:r w:rsidRPr="00CF1F6B">
        <w:rPr>
          <w:rFonts w:ascii="Times New Roman" w:hAnsi="Times New Roman" w:cs="Times New Roman"/>
        </w:rPr>
        <w:t xml:space="preserve">е </w:t>
      </w:r>
      <w:r w:rsidRPr="00056839">
        <w:rPr>
          <w:rFonts w:ascii="Times New Roman" w:hAnsi="Times New Roman" w:cs="Times New Roman"/>
        </w:rPr>
        <w:t>все</w:t>
      </w:r>
      <w:r w:rsidRPr="00CF1F6B">
        <w:rPr>
          <w:rFonts w:ascii="Times New Roman" w:hAnsi="Times New Roman" w:cs="Times New Roman"/>
        </w:rPr>
        <w:t xml:space="preserve"> участники рабочей группы соглас</w:t>
      </w:r>
      <w:r>
        <w:rPr>
          <w:rFonts w:ascii="Times New Roman" w:hAnsi="Times New Roman" w:cs="Times New Roman"/>
        </w:rPr>
        <w:t>ились</w:t>
      </w:r>
      <w:r w:rsidRPr="00CF1F6B">
        <w:rPr>
          <w:rFonts w:ascii="Times New Roman" w:hAnsi="Times New Roman" w:cs="Times New Roman"/>
        </w:rPr>
        <w:t xml:space="preserve"> со </w:t>
      </w:r>
      <w:r w:rsidRPr="00056839">
        <w:rPr>
          <w:rFonts w:ascii="Times New Roman" w:hAnsi="Times New Roman" w:cs="Times New Roman"/>
        </w:rPr>
        <w:t>всеми</w:t>
      </w:r>
      <w:r w:rsidRPr="00CF1F6B">
        <w:rPr>
          <w:rFonts w:ascii="Times New Roman" w:hAnsi="Times New Roman" w:cs="Times New Roman"/>
        </w:rPr>
        <w:t xml:space="preserve"> </w:t>
      </w:r>
      <w:r>
        <w:rPr>
          <w:rFonts w:ascii="Times New Roman" w:hAnsi="Times New Roman" w:cs="Times New Roman"/>
          <w:bCs/>
        </w:rPr>
        <w:t>содержащимися в документе</w:t>
      </w:r>
      <w:r w:rsidRPr="003A5899">
        <w:rPr>
          <w:rFonts w:ascii="Times New Roman" w:hAnsi="Times New Roman" w:cs="Times New Roman"/>
          <w:bCs/>
        </w:rPr>
        <w:t xml:space="preserve"> рекомендациям и утверждениями</w:t>
      </w:r>
      <w:r>
        <w:rPr>
          <w:rFonts w:ascii="Times New Roman" w:hAnsi="Times New Roman" w:cs="Times New Roman"/>
          <w:bCs/>
        </w:rPr>
        <w:t>.</w:t>
      </w:r>
    </w:p>
  </w:footnote>
  <w:footnote w:id="2">
    <w:p w:rsidR="00114124" w:rsidRPr="00DB1E58" w:rsidRDefault="00114124" w:rsidP="005C366F">
      <w:pPr>
        <w:pStyle w:val="FootnoteText"/>
        <w:rPr>
          <w:rFonts w:ascii="Times New Roman" w:hAnsi="Times New Roman" w:cs="Times New Roman"/>
        </w:rPr>
      </w:pPr>
      <w:r w:rsidRPr="00DB1E58">
        <w:rPr>
          <w:rStyle w:val="FootnoteReference"/>
          <w:rFonts w:ascii="Times New Roman" w:hAnsi="Times New Roman" w:cs="Times New Roman"/>
        </w:rPr>
        <w:footnoteRef/>
      </w:r>
      <w:r w:rsidRPr="00DB1E58">
        <w:rPr>
          <w:rFonts w:ascii="Times New Roman" w:hAnsi="Times New Roman" w:cs="Times New Roman"/>
        </w:rPr>
        <w:t xml:space="preserve"> См. также ст. 159 «Устные сделки».</w:t>
      </w:r>
    </w:p>
  </w:footnote>
  <w:footnote w:id="3">
    <w:p w:rsidR="005D14BF" w:rsidRPr="005D14BF" w:rsidRDefault="005D14BF" w:rsidP="005D14BF">
      <w:pPr>
        <w:autoSpaceDE w:val="0"/>
        <w:autoSpaceDN w:val="0"/>
        <w:adjustRightInd w:val="0"/>
        <w:spacing w:after="0" w:line="240" w:lineRule="auto"/>
        <w:rPr>
          <w:rFonts w:ascii="Times New Roman" w:hAnsi="Times New Roman" w:cs="Times New Roman"/>
          <w:sz w:val="20"/>
          <w:szCs w:val="20"/>
        </w:rPr>
      </w:pPr>
      <w:r w:rsidRPr="005D14BF">
        <w:rPr>
          <w:rStyle w:val="FootnoteReference"/>
          <w:rFonts w:ascii="Times New Roman" w:hAnsi="Times New Roman" w:cs="Times New Roman"/>
          <w:sz w:val="20"/>
          <w:szCs w:val="20"/>
        </w:rPr>
        <w:footnoteRef/>
      </w:r>
      <w:r w:rsidRPr="005D14BF">
        <w:rPr>
          <w:rFonts w:ascii="Times New Roman" w:hAnsi="Times New Roman" w:cs="Times New Roman"/>
          <w:sz w:val="20"/>
          <w:szCs w:val="20"/>
        </w:rPr>
        <w:t xml:space="preserve"> </w:t>
      </w:r>
      <w:r w:rsidRPr="005D14BF">
        <w:rPr>
          <w:rFonts w:ascii="Times New Roman" w:hAnsi="Times New Roman" w:cs="Times New Roman"/>
          <w:kern w:val="20"/>
          <w:sz w:val="20"/>
          <w:szCs w:val="20"/>
        </w:rPr>
        <w:t>Договорная практика в западных странах предполагает обязательство заказчика в</w:t>
      </w:r>
      <w:r w:rsidRPr="005D14BF">
        <w:rPr>
          <w:rFonts w:ascii="Times New Roman" w:hAnsi="Times New Roman" w:cs="Times New Roman"/>
          <w:kern w:val="20"/>
          <w:sz w:val="20"/>
          <w:szCs w:val="20"/>
        </w:rPr>
        <w:t>ы</w:t>
      </w:r>
      <w:r w:rsidRPr="005D14BF">
        <w:rPr>
          <w:rFonts w:ascii="Times New Roman" w:hAnsi="Times New Roman" w:cs="Times New Roman"/>
          <w:kern w:val="20"/>
          <w:sz w:val="20"/>
          <w:szCs w:val="20"/>
        </w:rPr>
        <w:t>платить переводчику соответствующую компенсацию в случае отмены организатором работы по рабочему заданию, принят</w:t>
      </w:r>
      <w:r w:rsidRPr="005D14BF">
        <w:rPr>
          <w:rFonts w:ascii="Times New Roman" w:hAnsi="Times New Roman" w:cs="Times New Roman"/>
          <w:kern w:val="20"/>
          <w:sz w:val="20"/>
          <w:szCs w:val="20"/>
        </w:rPr>
        <w:t>о</w:t>
      </w:r>
      <w:r w:rsidRPr="005D14BF">
        <w:rPr>
          <w:rFonts w:ascii="Times New Roman" w:hAnsi="Times New Roman" w:cs="Times New Roman"/>
          <w:kern w:val="20"/>
          <w:sz w:val="20"/>
          <w:szCs w:val="20"/>
        </w:rPr>
        <w:t>му переводчиком к исполнению. Конкретные размеры компенсации уст</w:t>
      </w:r>
      <w:r w:rsidRPr="005D14BF">
        <w:rPr>
          <w:rFonts w:ascii="Times New Roman" w:hAnsi="Times New Roman" w:cs="Times New Roman"/>
          <w:kern w:val="20"/>
          <w:sz w:val="20"/>
          <w:szCs w:val="20"/>
        </w:rPr>
        <w:t>а</w:t>
      </w:r>
      <w:r w:rsidRPr="005D14BF">
        <w:rPr>
          <w:rFonts w:ascii="Times New Roman" w:hAnsi="Times New Roman" w:cs="Times New Roman"/>
          <w:kern w:val="20"/>
          <w:sz w:val="20"/>
          <w:szCs w:val="20"/>
        </w:rPr>
        <w:t>навливаются в зависимости от количества дней, остающихся со дня отмены до даты начала м</w:t>
      </w:r>
      <w:r w:rsidRPr="005D14BF">
        <w:rPr>
          <w:rFonts w:ascii="Times New Roman" w:hAnsi="Times New Roman" w:cs="Times New Roman"/>
          <w:kern w:val="20"/>
          <w:sz w:val="20"/>
          <w:szCs w:val="20"/>
        </w:rPr>
        <w:t>е</w:t>
      </w:r>
      <w:r w:rsidRPr="005D14BF">
        <w:rPr>
          <w:rFonts w:ascii="Times New Roman" w:hAnsi="Times New Roman" w:cs="Times New Roman"/>
          <w:kern w:val="20"/>
          <w:sz w:val="20"/>
          <w:szCs w:val="20"/>
        </w:rPr>
        <w:t xml:space="preserve">роприятия, и продолжительности самого мероприятия. Эта выплата, называемая, например, по-английски </w:t>
      </w:r>
      <w:r w:rsidRPr="005D14BF">
        <w:rPr>
          <w:rFonts w:ascii="Times New Roman" w:hAnsi="Times New Roman" w:cs="Times New Roman"/>
          <w:i/>
          <w:kern w:val="20"/>
          <w:sz w:val="20"/>
          <w:szCs w:val="20"/>
          <w:lang w:val="en-US"/>
        </w:rPr>
        <w:t>cancellation</w:t>
      </w:r>
      <w:r w:rsidRPr="005D14BF">
        <w:rPr>
          <w:rFonts w:ascii="Times New Roman" w:hAnsi="Times New Roman" w:cs="Times New Roman"/>
          <w:i/>
          <w:kern w:val="20"/>
          <w:sz w:val="20"/>
          <w:szCs w:val="20"/>
        </w:rPr>
        <w:t xml:space="preserve"> </w:t>
      </w:r>
      <w:r w:rsidRPr="005D14BF">
        <w:rPr>
          <w:rFonts w:ascii="Times New Roman" w:hAnsi="Times New Roman" w:cs="Times New Roman"/>
          <w:i/>
          <w:kern w:val="20"/>
          <w:sz w:val="20"/>
          <w:szCs w:val="20"/>
          <w:lang w:val="en-US"/>
        </w:rPr>
        <w:t>fee</w:t>
      </w:r>
      <w:r w:rsidRPr="005D14BF">
        <w:rPr>
          <w:rFonts w:ascii="Times New Roman" w:hAnsi="Times New Roman" w:cs="Times New Roman"/>
          <w:kern w:val="20"/>
          <w:sz w:val="20"/>
          <w:szCs w:val="20"/>
        </w:rPr>
        <w:t xml:space="preserve"> (комиссия за </w:t>
      </w:r>
      <w:r w:rsidRPr="005D14BF">
        <w:rPr>
          <w:rFonts w:ascii="Times New Roman" w:hAnsi="Times New Roman" w:cs="Times New Roman"/>
          <w:sz w:val="20"/>
          <w:szCs w:val="20"/>
        </w:rPr>
        <w:t>аннулир</w:t>
      </w:r>
      <w:r w:rsidRPr="005D14BF">
        <w:rPr>
          <w:rFonts w:ascii="Times New Roman" w:hAnsi="Times New Roman" w:cs="Times New Roman"/>
          <w:sz w:val="20"/>
          <w:szCs w:val="20"/>
        </w:rPr>
        <w:t>о</w:t>
      </w:r>
      <w:r w:rsidRPr="005D14BF">
        <w:rPr>
          <w:rFonts w:ascii="Times New Roman" w:hAnsi="Times New Roman" w:cs="Times New Roman"/>
          <w:sz w:val="20"/>
          <w:szCs w:val="20"/>
        </w:rPr>
        <w:t>вание заключённой сделки</w:t>
      </w:r>
      <w:r w:rsidRPr="005D14BF">
        <w:rPr>
          <w:rFonts w:ascii="Times New Roman" w:hAnsi="Times New Roman" w:cs="Times New Roman"/>
          <w:kern w:val="20"/>
          <w:sz w:val="20"/>
          <w:szCs w:val="20"/>
        </w:rPr>
        <w:t>), является компенсацией упущенной выгоды.</w:t>
      </w:r>
    </w:p>
    <w:p w:rsidR="005D14BF" w:rsidRDefault="005D14BF">
      <w:pPr>
        <w:pStyle w:val="FootnoteText"/>
      </w:pPr>
    </w:p>
  </w:footnote>
  <w:footnote w:id="4">
    <w:p w:rsidR="00114124" w:rsidRPr="005C366F" w:rsidRDefault="00114124" w:rsidP="005C366F">
      <w:pPr>
        <w:spacing w:after="0" w:line="240" w:lineRule="auto"/>
        <w:rPr>
          <w:rFonts w:ascii="Times New Roman" w:hAnsi="Times New Roman" w:cs="Times New Roman"/>
        </w:rPr>
      </w:pPr>
      <w:r w:rsidRPr="005C366F">
        <w:rPr>
          <w:rStyle w:val="FootnoteReference"/>
          <w:rFonts w:ascii="Times New Roman" w:hAnsi="Times New Roman" w:cs="Times New Roman"/>
          <w:sz w:val="20"/>
          <w:szCs w:val="20"/>
        </w:rPr>
        <w:footnoteRef/>
      </w:r>
      <w:r w:rsidRPr="005C366F">
        <w:rPr>
          <w:rFonts w:ascii="Times New Roman" w:hAnsi="Times New Roman" w:cs="Times New Roman"/>
          <w:sz w:val="20"/>
          <w:szCs w:val="20"/>
        </w:rPr>
        <w:t xml:space="preserve"> Поскольку по договору подряда (Статья 702) одна сторона (подрядчик) обязуется выполнить по зад</w:t>
      </w:r>
      <w:r w:rsidRPr="005C366F">
        <w:rPr>
          <w:rFonts w:ascii="Times New Roman" w:hAnsi="Times New Roman" w:cs="Times New Roman"/>
          <w:sz w:val="20"/>
          <w:szCs w:val="20"/>
        </w:rPr>
        <w:t>а</w:t>
      </w:r>
      <w:r w:rsidRPr="005C366F">
        <w:rPr>
          <w:rFonts w:ascii="Times New Roman" w:hAnsi="Times New Roman" w:cs="Times New Roman"/>
          <w:sz w:val="20"/>
          <w:szCs w:val="20"/>
        </w:rPr>
        <w:t xml:space="preserve">нию другой стороны (заказчика) определенную работу и </w:t>
      </w:r>
      <w:r w:rsidRPr="005C366F">
        <w:rPr>
          <w:rFonts w:ascii="Times New Roman" w:hAnsi="Times New Roman" w:cs="Times New Roman"/>
          <w:b/>
          <w:sz w:val="20"/>
          <w:szCs w:val="20"/>
        </w:rPr>
        <w:t>сдать ее результат</w:t>
      </w:r>
      <w:r w:rsidRPr="005C366F">
        <w:rPr>
          <w:rFonts w:ascii="Times New Roman" w:hAnsi="Times New Roman" w:cs="Times New Roman"/>
          <w:sz w:val="20"/>
          <w:szCs w:val="20"/>
        </w:rPr>
        <w:t xml:space="preserve"> заказчику, а заказчик об</w:t>
      </w:r>
      <w:r w:rsidRPr="005C366F">
        <w:rPr>
          <w:rFonts w:ascii="Times New Roman" w:hAnsi="Times New Roman" w:cs="Times New Roman"/>
          <w:sz w:val="20"/>
          <w:szCs w:val="20"/>
        </w:rPr>
        <w:t>я</w:t>
      </w:r>
      <w:r w:rsidRPr="005C366F">
        <w:rPr>
          <w:rFonts w:ascii="Times New Roman" w:hAnsi="Times New Roman" w:cs="Times New Roman"/>
          <w:sz w:val="20"/>
          <w:szCs w:val="20"/>
        </w:rPr>
        <w:t xml:space="preserve">зуется </w:t>
      </w:r>
      <w:r w:rsidRPr="005C366F">
        <w:rPr>
          <w:rFonts w:ascii="Times New Roman" w:hAnsi="Times New Roman" w:cs="Times New Roman"/>
          <w:b/>
          <w:sz w:val="20"/>
          <w:szCs w:val="20"/>
        </w:rPr>
        <w:t>принять результат работы</w:t>
      </w:r>
      <w:r w:rsidRPr="005C366F">
        <w:rPr>
          <w:rFonts w:ascii="Times New Roman" w:hAnsi="Times New Roman" w:cs="Times New Roman"/>
          <w:sz w:val="20"/>
          <w:szCs w:val="20"/>
        </w:rPr>
        <w:t xml:space="preserve"> и оплатить его. Очевидно, что овеществленным результатом являе</w:t>
      </w:r>
      <w:r w:rsidRPr="005C366F">
        <w:rPr>
          <w:rFonts w:ascii="Times New Roman" w:hAnsi="Times New Roman" w:cs="Times New Roman"/>
          <w:sz w:val="20"/>
          <w:szCs w:val="20"/>
        </w:rPr>
        <w:t>т</w:t>
      </w:r>
      <w:r w:rsidRPr="005C366F">
        <w:rPr>
          <w:rFonts w:ascii="Times New Roman" w:hAnsi="Times New Roman" w:cs="Times New Roman"/>
          <w:sz w:val="20"/>
          <w:szCs w:val="20"/>
        </w:rPr>
        <w:t xml:space="preserve">ся письменный перевод, даже если он существует лишь в виде электронного файла, пересылаемого по почте. </w:t>
      </w:r>
    </w:p>
  </w:footnote>
  <w:footnote w:id="5">
    <w:p w:rsidR="00114124" w:rsidRPr="00613B5A" w:rsidRDefault="00114124" w:rsidP="00DB1E58">
      <w:pPr>
        <w:pStyle w:val="FootnoteText"/>
        <w:rPr>
          <w:rFonts w:ascii="Times New Roman" w:hAnsi="Times New Roman" w:cs="Times New Roman"/>
        </w:rPr>
      </w:pPr>
      <w:r w:rsidRPr="00613B5A">
        <w:rPr>
          <w:rStyle w:val="FootnoteReference"/>
          <w:rFonts w:ascii="Times New Roman" w:hAnsi="Times New Roman" w:cs="Times New Roman"/>
        </w:rPr>
        <w:footnoteRef/>
      </w:r>
      <w:r w:rsidRPr="00613B5A">
        <w:rPr>
          <w:rFonts w:ascii="Times New Roman" w:hAnsi="Times New Roman" w:cs="Times New Roman"/>
        </w:rPr>
        <w:t xml:space="preserve"> Соответственно, </w:t>
      </w:r>
      <w:r w:rsidRPr="00613B5A">
        <w:rPr>
          <w:rFonts w:ascii="Times New Roman" w:hAnsi="Times New Roman" w:cs="Times New Roman"/>
          <w:kern w:val="20"/>
        </w:rPr>
        <w:t>по договору возмездного оказания услуг (Статья 779) исполнитель обязуется по зад</w:t>
      </w:r>
      <w:r w:rsidRPr="00613B5A">
        <w:rPr>
          <w:rFonts w:ascii="Times New Roman" w:hAnsi="Times New Roman" w:cs="Times New Roman"/>
          <w:kern w:val="20"/>
        </w:rPr>
        <w:t>а</w:t>
      </w:r>
      <w:r w:rsidRPr="00613B5A">
        <w:rPr>
          <w:rFonts w:ascii="Times New Roman" w:hAnsi="Times New Roman" w:cs="Times New Roman"/>
          <w:kern w:val="20"/>
        </w:rPr>
        <w:t xml:space="preserve">нию заказчика </w:t>
      </w:r>
      <w:r w:rsidRPr="00613B5A">
        <w:rPr>
          <w:rFonts w:ascii="Times New Roman" w:hAnsi="Times New Roman" w:cs="Times New Roman"/>
          <w:b/>
          <w:kern w:val="20"/>
        </w:rPr>
        <w:t>оказать услуги</w:t>
      </w:r>
      <w:r w:rsidRPr="00613B5A">
        <w:rPr>
          <w:rFonts w:ascii="Times New Roman" w:hAnsi="Times New Roman" w:cs="Times New Roman"/>
          <w:kern w:val="20"/>
        </w:rPr>
        <w:t xml:space="preserve"> (совершить определенные действия или осуществить определенную де</w:t>
      </w:r>
      <w:r w:rsidRPr="00613B5A">
        <w:rPr>
          <w:rFonts w:ascii="Times New Roman" w:hAnsi="Times New Roman" w:cs="Times New Roman"/>
          <w:kern w:val="20"/>
        </w:rPr>
        <w:t>я</w:t>
      </w:r>
      <w:r w:rsidRPr="00613B5A">
        <w:rPr>
          <w:rFonts w:ascii="Times New Roman" w:hAnsi="Times New Roman" w:cs="Times New Roman"/>
          <w:kern w:val="20"/>
        </w:rPr>
        <w:t xml:space="preserve">тельность), а заказчик </w:t>
      </w:r>
      <w:r w:rsidRPr="00613B5A">
        <w:rPr>
          <w:rFonts w:ascii="Times New Roman" w:hAnsi="Times New Roman" w:cs="Times New Roman"/>
          <w:b/>
          <w:kern w:val="20"/>
        </w:rPr>
        <w:t>обязуется оплатить эти услуги</w:t>
      </w:r>
      <w:r w:rsidRPr="00613B5A">
        <w:rPr>
          <w:rFonts w:ascii="Times New Roman" w:hAnsi="Times New Roman" w:cs="Times New Roman"/>
          <w:kern w:val="20"/>
        </w:rPr>
        <w:t>.</w:t>
      </w:r>
    </w:p>
  </w:footnote>
  <w:footnote w:id="6">
    <w:p w:rsidR="00114124" w:rsidRDefault="00114124" w:rsidP="00363B80">
      <w:pPr>
        <w:pStyle w:val="FootnoteText"/>
      </w:pPr>
      <w:r w:rsidRPr="00613B5A">
        <w:rPr>
          <w:rStyle w:val="FootnoteReference"/>
          <w:rFonts w:ascii="Times New Roman" w:hAnsi="Times New Roman" w:cs="Times New Roman"/>
        </w:rPr>
        <w:footnoteRef/>
      </w:r>
      <w:r w:rsidRPr="00613B5A">
        <w:rPr>
          <w:rFonts w:ascii="Times New Roman" w:hAnsi="Times New Roman" w:cs="Times New Roman"/>
        </w:rPr>
        <w:t xml:space="preserve">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Перечень имущ</w:t>
      </w:r>
      <w:r w:rsidRPr="00613B5A">
        <w:rPr>
          <w:rFonts w:ascii="Times New Roman" w:hAnsi="Times New Roman" w:cs="Times New Roman"/>
        </w:rPr>
        <w:t>е</w:t>
      </w:r>
      <w:r w:rsidRPr="00613B5A">
        <w:rPr>
          <w:rFonts w:ascii="Times New Roman" w:hAnsi="Times New Roman" w:cs="Times New Roman"/>
        </w:rPr>
        <w:t>ства граждан, на которое не может быть обращено взыскание, устанавливается гражданским процесс</w:t>
      </w:r>
      <w:r w:rsidRPr="00613B5A">
        <w:rPr>
          <w:rFonts w:ascii="Times New Roman" w:hAnsi="Times New Roman" w:cs="Times New Roman"/>
        </w:rPr>
        <w:t>у</w:t>
      </w:r>
      <w:r w:rsidRPr="00613B5A">
        <w:rPr>
          <w:rFonts w:ascii="Times New Roman" w:hAnsi="Times New Roman" w:cs="Times New Roman"/>
        </w:rPr>
        <w:t>альным законодательством».</w:t>
      </w:r>
    </w:p>
  </w:footnote>
  <w:footnote w:id="7">
    <w:p w:rsidR="00114124" w:rsidRPr="00556361" w:rsidRDefault="00114124" w:rsidP="00DB1E58">
      <w:pPr>
        <w:pStyle w:val="FootnoteText"/>
        <w:rPr>
          <w:rFonts w:ascii="Times New Roman" w:hAnsi="Times New Roman"/>
        </w:rPr>
      </w:pPr>
      <w:r w:rsidRPr="00556361">
        <w:rPr>
          <w:rStyle w:val="FootnoteReference"/>
          <w:rFonts w:ascii="Times New Roman" w:hAnsi="Times New Roman"/>
        </w:rPr>
        <w:footnoteRef/>
      </w:r>
      <w:r w:rsidRPr="00556361">
        <w:rPr>
          <w:rFonts w:ascii="Times New Roman" w:hAnsi="Times New Roman"/>
        </w:rPr>
        <w:t xml:space="preserve"> В качестве</w:t>
      </w:r>
      <w:r>
        <w:rPr>
          <w:rFonts w:ascii="Times New Roman" w:hAnsi="Times New Roman"/>
        </w:rPr>
        <w:t xml:space="preserve"> возможного ориентира (при заключении договора сторонам необходимо конкретно изучить </w:t>
      </w:r>
      <w:r w:rsidRPr="00556361">
        <w:rPr>
          <w:rFonts w:ascii="Times New Roman" w:hAnsi="Times New Roman"/>
        </w:rPr>
        <w:t xml:space="preserve">такую практику) можно привести размер пени, </w:t>
      </w:r>
      <w:r>
        <w:rPr>
          <w:rFonts w:ascii="Times New Roman" w:hAnsi="Times New Roman"/>
        </w:rPr>
        <w:t xml:space="preserve">обычно </w:t>
      </w:r>
      <w:r w:rsidRPr="00556361">
        <w:rPr>
          <w:rFonts w:ascii="Times New Roman" w:hAnsi="Times New Roman"/>
        </w:rPr>
        <w:t xml:space="preserve">взимаемой за просрочку платежа </w:t>
      </w:r>
      <w:r>
        <w:rPr>
          <w:rFonts w:ascii="Times New Roman" w:hAnsi="Times New Roman"/>
        </w:rPr>
        <w:t>–</w:t>
      </w:r>
      <w:r w:rsidRPr="00556361">
        <w:rPr>
          <w:rFonts w:ascii="Times New Roman" w:hAnsi="Times New Roman"/>
        </w:rPr>
        <w:t xml:space="preserve"> 1/300 </w:t>
      </w:r>
      <w:r>
        <w:rPr>
          <w:rFonts w:ascii="Times New Roman" w:hAnsi="Times New Roman"/>
        </w:rPr>
        <w:t xml:space="preserve">текущей </w:t>
      </w:r>
      <w:r w:rsidRPr="00556361">
        <w:rPr>
          <w:rFonts w:ascii="Times New Roman" w:hAnsi="Times New Roman"/>
        </w:rPr>
        <w:t>став</w:t>
      </w:r>
      <w:r>
        <w:rPr>
          <w:rFonts w:ascii="Times New Roman" w:hAnsi="Times New Roman"/>
        </w:rPr>
        <w:t xml:space="preserve">ки рефинансирования ЦБ РФ в день, что составляет приблизительно </w:t>
      </w:r>
      <w:r w:rsidRPr="00556361">
        <w:rPr>
          <w:rFonts w:ascii="Times New Roman" w:hAnsi="Times New Roman"/>
        </w:rPr>
        <w:t>8,25% годовых</w:t>
      </w:r>
      <w:r>
        <w:rPr>
          <w:rFonts w:ascii="Times New Roman" w:hAnsi="Times New Roman"/>
        </w:rPr>
        <w:t>. Есть подобная практика и по другим штрафам и пени.</w:t>
      </w:r>
    </w:p>
  </w:footnote>
  <w:footnote w:id="8">
    <w:p w:rsidR="00114124" w:rsidRPr="00B5168F" w:rsidRDefault="00114124" w:rsidP="005C366F">
      <w:pPr>
        <w:pStyle w:val="FootnoteText"/>
        <w:rPr>
          <w:rFonts w:ascii="Times New Roman" w:hAnsi="Times New Roman"/>
        </w:rPr>
      </w:pPr>
      <w:r w:rsidRPr="00B5168F">
        <w:rPr>
          <w:rStyle w:val="FootnoteReference"/>
          <w:rFonts w:ascii="Times New Roman" w:hAnsi="Times New Roman"/>
        </w:rPr>
        <w:footnoteRef/>
      </w:r>
      <w:r w:rsidRPr="00B5168F">
        <w:rPr>
          <w:rFonts w:ascii="Times New Roman" w:hAnsi="Times New Roman"/>
        </w:rPr>
        <w:t xml:space="preserve"> Эта тема рассматривается </w:t>
      </w:r>
      <w:r>
        <w:rPr>
          <w:rFonts w:ascii="Times New Roman" w:hAnsi="Times New Roman"/>
        </w:rPr>
        <w:t>дополнительно</w:t>
      </w:r>
      <w:r w:rsidRPr="00B5168F">
        <w:rPr>
          <w:rFonts w:ascii="Times New Roman" w:hAnsi="Times New Roman"/>
        </w:rPr>
        <w:t xml:space="preserve"> в разделе</w:t>
      </w:r>
      <w:r>
        <w:rPr>
          <w:rFonts w:ascii="Times New Roman" w:hAnsi="Times New Roman"/>
        </w:rPr>
        <w:t xml:space="preserve"> </w:t>
      </w:r>
      <w:r w:rsidRPr="00B5168F">
        <w:rPr>
          <w:rFonts w:ascii="Times New Roman" w:hAnsi="Times New Roman"/>
        </w:rPr>
        <w:t>«</w:t>
      </w:r>
      <w:r>
        <w:rPr>
          <w:rFonts w:ascii="Times New Roman" w:hAnsi="Times New Roman"/>
        </w:rPr>
        <w:t>Конкуренция и неконкуренция. Моральные и пр</w:t>
      </w:r>
      <w:r>
        <w:rPr>
          <w:rFonts w:ascii="Times New Roman" w:hAnsi="Times New Roman"/>
        </w:rPr>
        <w:t>а</w:t>
      </w:r>
      <w:r>
        <w:rPr>
          <w:rFonts w:ascii="Times New Roman" w:hAnsi="Times New Roman"/>
        </w:rPr>
        <w:t>вовые аспекты вопроса</w:t>
      </w:r>
      <w:r w:rsidRPr="00B5168F">
        <w:rPr>
          <w:rFonts w:ascii="Times New Roman" w:hAnsi="Times New Roman"/>
        </w:rPr>
        <w:t xml:space="preserve">» </w:t>
      </w:r>
      <w:r>
        <w:rPr>
          <w:rFonts w:ascii="Times New Roman" w:hAnsi="Times New Roman"/>
        </w:rPr>
        <w:t>этих методических рекомендаций</w:t>
      </w:r>
      <w:r w:rsidRPr="00B5168F">
        <w:rPr>
          <w:rFonts w:ascii="Times New Roman" w:hAnsi="Times New Roman"/>
        </w:rPr>
        <w:t>.</w:t>
      </w:r>
    </w:p>
  </w:footnote>
  <w:footnote w:id="9">
    <w:p w:rsidR="00114124" w:rsidRPr="00B5168F" w:rsidRDefault="00114124" w:rsidP="005C366F">
      <w:pPr>
        <w:pStyle w:val="PlainText"/>
        <w:rPr>
          <w:rFonts w:ascii="Times New Roman" w:hAnsi="Times New Roman" w:cs="Times New Roman"/>
        </w:rPr>
      </w:pPr>
      <w:r w:rsidRPr="00B5168F">
        <w:rPr>
          <w:rStyle w:val="FootnoteReference"/>
          <w:rFonts w:ascii="Times New Roman" w:hAnsi="Times New Roman" w:cs="Times New Roman"/>
        </w:rPr>
        <w:footnoteRef/>
      </w:r>
      <w:r w:rsidRPr="00B5168F">
        <w:rPr>
          <w:rFonts w:ascii="Times New Roman" w:hAnsi="Times New Roman" w:cs="Times New Roman"/>
        </w:rPr>
        <w:t xml:space="preserve"> </w:t>
      </w:r>
      <w:r w:rsidRPr="00BB6BA7">
        <w:rPr>
          <w:rFonts w:ascii="Times New Roman" w:hAnsi="Times New Roman" w:cs="Times New Roman"/>
        </w:rPr>
        <w:t>Статья 421. Свобода договора</w:t>
      </w:r>
      <w:r w:rsidRPr="00B5168F">
        <w:rPr>
          <w:rFonts w:ascii="Times New Roman" w:hAnsi="Times New Roman" w:cs="Times New Roman"/>
        </w:rPr>
        <w:t xml:space="preserve"> </w:t>
      </w:r>
      <w:r>
        <w:rPr>
          <w:rFonts w:ascii="Times New Roman" w:hAnsi="Times New Roman" w:cs="Times New Roman"/>
        </w:rPr>
        <w:t>«</w:t>
      </w:r>
      <w:r w:rsidRPr="00B5168F">
        <w:rPr>
          <w:rFonts w:ascii="Times New Roman" w:hAnsi="Times New Roman" w:cs="Times New Roman"/>
        </w:rPr>
        <w:t>1. Граждане и юридические лица свободны в заключении договора</w:t>
      </w:r>
      <w:r>
        <w:rPr>
          <w:rFonts w:ascii="Times New Roman" w:hAnsi="Times New Roman" w:cs="Times New Roman"/>
        </w:rPr>
        <w:t>»</w:t>
      </w:r>
      <w:r w:rsidRPr="00B5168F">
        <w:rPr>
          <w:rFonts w:ascii="Times New Roman" w:hAnsi="Times New Roman" w:cs="Times New Roman"/>
        </w:rPr>
        <w:t>.</w:t>
      </w:r>
    </w:p>
    <w:p w:rsidR="00114124" w:rsidRPr="00B5168F" w:rsidRDefault="00114124" w:rsidP="005C366F">
      <w:pPr>
        <w:pStyle w:val="FootnoteText"/>
        <w:rPr>
          <w:rFonts w:ascii="Times New Roman" w:hAnsi="Times New Roman"/>
        </w:rPr>
      </w:pPr>
    </w:p>
  </w:footnote>
  <w:footnote w:id="10">
    <w:p w:rsidR="00114124" w:rsidRPr="00B5168F" w:rsidRDefault="00114124" w:rsidP="005C366F">
      <w:pPr>
        <w:pStyle w:val="PlainText"/>
        <w:rPr>
          <w:rFonts w:ascii="Times New Roman" w:hAnsi="Times New Roman" w:cs="Times New Roman"/>
        </w:rPr>
      </w:pPr>
      <w:r w:rsidRPr="00B5168F">
        <w:rPr>
          <w:rStyle w:val="FootnoteReference"/>
          <w:rFonts w:ascii="Times New Roman" w:hAnsi="Times New Roman" w:cs="Times New Roman"/>
        </w:rPr>
        <w:footnoteRef/>
      </w:r>
      <w:r w:rsidRPr="00B5168F">
        <w:rPr>
          <w:rFonts w:ascii="Times New Roman" w:hAnsi="Times New Roman" w:cs="Times New Roman"/>
        </w:rPr>
        <w:t xml:space="preserve"> </w:t>
      </w:r>
      <w:r w:rsidRPr="00B5168F">
        <w:rPr>
          <w:rFonts w:ascii="Times New Roman" w:hAnsi="Times New Roman" w:cs="Times New Roman"/>
          <w:b/>
        </w:rPr>
        <w:t>Статья 22. Недопустимость лишения и ограничения правоспособности и дееспособности гра</w:t>
      </w:r>
      <w:r w:rsidRPr="00B5168F">
        <w:rPr>
          <w:rFonts w:ascii="Times New Roman" w:hAnsi="Times New Roman" w:cs="Times New Roman"/>
          <w:b/>
        </w:rPr>
        <w:t>ж</w:t>
      </w:r>
      <w:r w:rsidRPr="00B5168F">
        <w:rPr>
          <w:rFonts w:ascii="Times New Roman" w:hAnsi="Times New Roman" w:cs="Times New Roman"/>
          <w:b/>
        </w:rPr>
        <w:t>данина</w:t>
      </w:r>
    </w:p>
    <w:p w:rsidR="00114124" w:rsidRPr="00B5168F" w:rsidRDefault="00114124" w:rsidP="005C366F">
      <w:pPr>
        <w:pStyle w:val="PlainText"/>
        <w:rPr>
          <w:rFonts w:ascii="Times New Roman" w:hAnsi="Times New Roman" w:cs="Times New Roman"/>
        </w:rPr>
      </w:pPr>
      <w:r w:rsidRPr="00B5168F">
        <w:rPr>
          <w:rFonts w:ascii="Times New Roman" w:hAnsi="Times New Roman" w:cs="Times New Roman"/>
        </w:rPr>
        <w:t>1. Никто не может быть ограничен в правоспособности и дееспособности иначе, как в случаях и в п</w:t>
      </w:r>
      <w:r w:rsidRPr="00B5168F">
        <w:rPr>
          <w:rFonts w:ascii="Times New Roman" w:hAnsi="Times New Roman" w:cs="Times New Roman"/>
        </w:rPr>
        <w:t>о</w:t>
      </w:r>
      <w:r w:rsidRPr="00B5168F">
        <w:rPr>
          <w:rFonts w:ascii="Times New Roman" w:hAnsi="Times New Roman" w:cs="Times New Roman"/>
        </w:rPr>
        <w:t xml:space="preserve">рядке, установленных законом. </w:t>
      </w:r>
    </w:p>
    <w:p w:rsidR="00114124" w:rsidRPr="00B5168F" w:rsidRDefault="00114124" w:rsidP="005C366F">
      <w:pPr>
        <w:pStyle w:val="PlainText"/>
        <w:rPr>
          <w:rFonts w:ascii="Times New Roman" w:hAnsi="Times New Roman" w:cs="Times New Roman"/>
        </w:rPr>
      </w:pPr>
      <w:r w:rsidRPr="00B5168F">
        <w:rPr>
          <w:rFonts w:ascii="Times New Roman" w:hAnsi="Times New Roman" w:cs="Times New Roman"/>
        </w:rPr>
        <w:t>….</w:t>
      </w:r>
    </w:p>
    <w:p w:rsidR="00114124" w:rsidRPr="00B5168F" w:rsidRDefault="00114124" w:rsidP="005C366F">
      <w:pPr>
        <w:pStyle w:val="PlainText"/>
        <w:rPr>
          <w:rFonts w:ascii="Times New Roman" w:hAnsi="Times New Roman" w:cs="Times New Roman"/>
        </w:rPr>
      </w:pPr>
      <w:r w:rsidRPr="00B5168F">
        <w:rPr>
          <w:rFonts w:ascii="Times New Roman" w:hAnsi="Times New Roman" w:cs="Times New Roman"/>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w:t>
      </w:r>
      <w:r w:rsidRPr="00B5168F">
        <w:rPr>
          <w:rFonts w:ascii="Times New Roman" w:hAnsi="Times New Roman" w:cs="Times New Roman"/>
        </w:rPr>
        <w:t>у</w:t>
      </w:r>
      <w:r w:rsidRPr="00B5168F">
        <w:rPr>
          <w:rFonts w:ascii="Times New Roman" w:hAnsi="Times New Roman" w:cs="Times New Roman"/>
        </w:rPr>
        <w:t>чаев, когда такие сделки допускаются законом.</w:t>
      </w:r>
    </w:p>
    <w:p w:rsidR="00114124" w:rsidRPr="00B5168F" w:rsidRDefault="00114124" w:rsidP="00DB1E58">
      <w:pPr>
        <w:pStyle w:val="FootnoteText"/>
        <w:rPr>
          <w:rFonts w:ascii="Times New Roman" w:hAnsi="Times New Roman"/>
        </w:rPr>
      </w:pPr>
    </w:p>
  </w:footnote>
  <w:footnote w:id="11">
    <w:p w:rsidR="00114124" w:rsidRPr="00705452" w:rsidRDefault="00114124">
      <w:pPr>
        <w:pStyle w:val="FootnoteText"/>
        <w:rPr>
          <w:rFonts w:ascii="Times New Roman" w:hAnsi="Times New Roman" w:cs="Times New Roman"/>
        </w:rPr>
      </w:pPr>
      <w:r w:rsidRPr="003B51C7">
        <w:rPr>
          <w:rStyle w:val="FootnoteReference"/>
          <w:rFonts w:ascii="Times New Roman" w:hAnsi="Times New Roman" w:cs="Times New Roman"/>
        </w:rPr>
        <w:footnoteRef/>
      </w:r>
      <w:r w:rsidRPr="003B51C7">
        <w:rPr>
          <w:rFonts w:ascii="Times New Roman" w:hAnsi="Times New Roman" w:cs="Times New Roman"/>
        </w:rPr>
        <w:t xml:space="preserve"> Не являющимися штатными сотрудниками компании</w:t>
      </w:r>
    </w:p>
  </w:footnote>
  <w:footnote w:id="12">
    <w:p w:rsidR="00114124" w:rsidRPr="003B51C7" w:rsidRDefault="00114124">
      <w:pPr>
        <w:pStyle w:val="FootnoteText"/>
        <w:rPr>
          <w:rFonts w:ascii="Times New Roman" w:hAnsi="Times New Roman" w:cs="Times New Roman"/>
        </w:rPr>
      </w:pPr>
      <w:r w:rsidRPr="003B51C7">
        <w:rPr>
          <w:rStyle w:val="FootnoteReference"/>
          <w:rFonts w:ascii="Times New Roman" w:hAnsi="Times New Roman" w:cs="Times New Roman"/>
        </w:rPr>
        <w:footnoteRef/>
      </w:r>
      <w:r w:rsidRPr="003B51C7">
        <w:rPr>
          <w:rFonts w:ascii="Times New Roman" w:hAnsi="Times New Roman" w:cs="Times New Roman"/>
        </w:rPr>
        <w:t xml:space="preserve"> </w:t>
      </w:r>
      <w:r w:rsidRPr="003B51C7">
        <w:rPr>
          <w:rFonts w:ascii="Times New Roman" w:hAnsi="Times New Roman" w:cs="Times New Roman"/>
          <w:kern w:val="20"/>
        </w:rPr>
        <w:t>Конфиденциальность информации - обязательное для выполнения лицом, получившим доступ к опр</w:t>
      </w:r>
      <w:r w:rsidRPr="003B51C7">
        <w:rPr>
          <w:rFonts w:ascii="Times New Roman" w:hAnsi="Times New Roman" w:cs="Times New Roman"/>
          <w:kern w:val="20"/>
        </w:rPr>
        <w:t>е</w:t>
      </w:r>
      <w:r w:rsidRPr="003B51C7">
        <w:rPr>
          <w:rFonts w:ascii="Times New Roman" w:hAnsi="Times New Roman" w:cs="Times New Roman"/>
          <w:kern w:val="20"/>
        </w:rPr>
        <w:t>деленной информации, требование не передавать такую информацию третьим лицам без согласия ее о</w:t>
      </w:r>
      <w:r w:rsidRPr="003B51C7">
        <w:rPr>
          <w:rFonts w:ascii="Times New Roman" w:hAnsi="Times New Roman" w:cs="Times New Roman"/>
          <w:kern w:val="20"/>
        </w:rPr>
        <w:t>б</w:t>
      </w:r>
      <w:r w:rsidRPr="003B51C7">
        <w:rPr>
          <w:rFonts w:ascii="Times New Roman" w:hAnsi="Times New Roman" w:cs="Times New Roman"/>
          <w:kern w:val="20"/>
        </w:rPr>
        <w:t xml:space="preserve">ладателя (ст. 2 </w:t>
      </w:r>
      <w:r w:rsidRPr="003B51C7">
        <w:rPr>
          <w:rFonts w:ascii="Times New Roman" w:eastAsia="Times New Roman" w:hAnsi="Times New Roman" w:cs="Times New Roman"/>
          <w:kern w:val="20"/>
        </w:rPr>
        <w:t>Федерального закона Российской Федерации от 27 июля 2006 г. № 149-ФЗ «Об информ</w:t>
      </w:r>
      <w:r w:rsidRPr="003B51C7">
        <w:rPr>
          <w:rFonts w:ascii="Times New Roman" w:eastAsia="Times New Roman" w:hAnsi="Times New Roman" w:cs="Times New Roman"/>
          <w:kern w:val="20"/>
        </w:rPr>
        <w:t>а</w:t>
      </w:r>
      <w:r w:rsidRPr="003B51C7">
        <w:rPr>
          <w:rFonts w:ascii="Times New Roman" w:eastAsia="Times New Roman" w:hAnsi="Times New Roman" w:cs="Times New Roman"/>
          <w:kern w:val="20"/>
        </w:rPr>
        <w:t>ции, информационных технологиях и о защите информации</w:t>
      </w:r>
      <w:r w:rsidRPr="003B51C7">
        <w:rPr>
          <w:rFonts w:ascii="Times New Roman" w:eastAsia="Times New Roman" w:hAnsi="Times New Roman" w:cs="Times New Roman"/>
          <w:b/>
          <w:kern w:val="20"/>
        </w:rPr>
        <w:t>»</w:t>
      </w:r>
      <w:r w:rsidRPr="003B51C7">
        <w:rPr>
          <w:rFonts w:ascii="Times New Roman" w:hAnsi="Times New Roman" w:cs="Times New Roman"/>
          <w:kern w:val="20"/>
        </w:rPr>
        <w:t>).</w:t>
      </w:r>
    </w:p>
  </w:footnote>
  <w:footnote w:id="13">
    <w:p w:rsidR="00114124" w:rsidRPr="003B51C7" w:rsidRDefault="00114124">
      <w:pPr>
        <w:pStyle w:val="FootnoteText"/>
        <w:rPr>
          <w:rFonts w:ascii="Times New Roman" w:hAnsi="Times New Roman" w:cs="Times New Roman"/>
        </w:rPr>
      </w:pPr>
      <w:r w:rsidRPr="003B51C7">
        <w:rPr>
          <w:rStyle w:val="FootnoteReference"/>
          <w:rFonts w:ascii="Times New Roman" w:hAnsi="Times New Roman" w:cs="Times New Roman"/>
        </w:rPr>
        <w:footnoteRef/>
      </w:r>
      <w:r w:rsidRPr="003B51C7">
        <w:rPr>
          <w:rFonts w:ascii="Times New Roman" w:hAnsi="Times New Roman" w:cs="Times New Roman"/>
        </w:rPr>
        <w:t xml:space="preserve"> [Статья 139, отмененная в связи с принятием «Закона о коммерческой тайне»,] статьи 771, 875, 1032 и комплекс статей в Главе 75).</w:t>
      </w:r>
    </w:p>
  </w:footnote>
  <w:footnote w:id="14">
    <w:p w:rsidR="00114124" w:rsidRPr="003B51C7" w:rsidRDefault="00114124">
      <w:pPr>
        <w:pStyle w:val="FootnoteText"/>
        <w:rPr>
          <w:rFonts w:ascii="Times New Roman" w:hAnsi="Times New Roman" w:cs="Times New Roman"/>
        </w:rPr>
      </w:pPr>
      <w:r w:rsidRPr="003B51C7">
        <w:rPr>
          <w:rStyle w:val="FootnoteReference"/>
          <w:rFonts w:ascii="Times New Roman" w:hAnsi="Times New Roman" w:cs="Times New Roman"/>
        </w:rPr>
        <w:footnoteRef/>
      </w:r>
      <w:r w:rsidRPr="003B51C7">
        <w:rPr>
          <w:rFonts w:ascii="Times New Roman" w:hAnsi="Times New Roman" w:cs="Times New Roman"/>
        </w:rPr>
        <w:t xml:space="preserve"> </w:t>
      </w:r>
      <w:r w:rsidRPr="003B51C7">
        <w:rPr>
          <w:rFonts w:ascii="Times New Roman" w:hAnsi="Times New Roman" w:cs="Times New Roman"/>
          <w:kern w:val="24"/>
        </w:rPr>
        <w:t>Федеральный закон от 29.07.2004 № 98-ФЗ «О коммерческой тайне».</w:t>
      </w:r>
    </w:p>
  </w:footnote>
  <w:footnote w:id="15">
    <w:p w:rsidR="00114124" w:rsidRPr="003B51C7" w:rsidRDefault="00114124">
      <w:pPr>
        <w:pStyle w:val="FootnoteText"/>
        <w:rPr>
          <w:rFonts w:ascii="Times New Roman" w:hAnsi="Times New Roman" w:cs="Times New Roman"/>
        </w:rPr>
      </w:pPr>
      <w:r w:rsidRPr="003B51C7">
        <w:rPr>
          <w:rStyle w:val="FootnoteReference"/>
          <w:rFonts w:ascii="Times New Roman" w:hAnsi="Times New Roman" w:cs="Times New Roman"/>
        </w:rPr>
        <w:footnoteRef/>
      </w:r>
      <w:r w:rsidRPr="003B51C7">
        <w:rPr>
          <w:rFonts w:ascii="Times New Roman" w:hAnsi="Times New Roman" w:cs="Times New Roman"/>
        </w:rPr>
        <w:t xml:space="preserve"> </w:t>
      </w:r>
      <w:r w:rsidRPr="003B51C7">
        <w:rPr>
          <w:rFonts w:ascii="Times New Roman" w:eastAsia="Times New Roman" w:hAnsi="Times New Roman" w:cs="Times New Roman"/>
          <w:kern w:val="20"/>
        </w:rPr>
        <w:t>Федеральный закон Российской Федерации от 27 июля 2006 г. № 149-ФЗ «Об информации, информ</w:t>
      </w:r>
      <w:r w:rsidRPr="003B51C7">
        <w:rPr>
          <w:rFonts w:ascii="Times New Roman" w:eastAsia="Times New Roman" w:hAnsi="Times New Roman" w:cs="Times New Roman"/>
          <w:kern w:val="20"/>
        </w:rPr>
        <w:t>а</w:t>
      </w:r>
      <w:r w:rsidRPr="003B51C7">
        <w:rPr>
          <w:rFonts w:ascii="Times New Roman" w:eastAsia="Times New Roman" w:hAnsi="Times New Roman" w:cs="Times New Roman"/>
          <w:kern w:val="20"/>
        </w:rPr>
        <w:t>ционных технологиях и о защите информации».</w:t>
      </w:r>
    </w:p>
  </w:footnote>
  <w:footnote w:id="16">
    <w:p w:rsidR="00114124" w:rsidRPr="003B51C7" w:rsidRDefault="00114124">
      <w:pPr>
        <w:pStyle w:val="FootnoteText"/>
        <w:rPr>
          <w:rFonts w:ascii="Times New Roman" w:hAnsi="Times New Roman" w:cs="Times New Roman"/>
        </w:rPr>
      </w:pPr>
      <w:r w:rsidRPr="003B51C7">
        <w:rPr>
          <w:rStyle w:val="FootnoteReference"/>
          <w:rFonts w:ascii="Times New Roman" w:hAnsi="Times New Roman" w:cs="Times New Roman"/>
        </w:rPr>
        <w:footnoteRef/>
      </w:r>
      <w:r w:rsidRPr="003B51C7">
        <w:rPr>
          <w:rFonts w:ascii="Times New Roman" w:hAnsi="Times New Roman" w:cs="Times New Roman"/>
        </w:rPr>
        <w:t xml:space="preserve"> </w:t>
      </w:r>
      <w:r w:rsidRPr="003B51C7">
        <w:rPr>
          <w:rFonts w:ascii="Times New Roman" w:hAnsi="Times New Roman" w:cs="Times New Roman"/>
          <w:kern w:val="24"/>
        </w:rPr>
        <w:t>Закон РФ от 21 июля 1993 г. № 5485-1 «О государственной тайне».</w:t>
      </w:r>
    </w:p>
  </w:footnote>
  <w:footnote w:id="17">
    <w:p w:rsidR="00114124" w:rsidRPr="00BA1218" w:rsidRDefault="00114124">
      <w:pPr>
        <w:pStyle w:val="FootnoteText"/>
        <w:rPr>
          <w:rFonts w:ascii="Times New Roman" w:hAnsi="Times New Roman" w:cs="Times New Roman"/>
        </w:rPr>
      </w:pPr>
      <w:r w:rsidRPr="00BA1218">
        <w:rPr>
          <w:rStyle w:val="FootnoteReference"/>
          <w:rFonts w:ascii="Times New Roman" w:hAnsi="Times New Roman" w:cs="Times New Roman"/>
        </w:rPr>
        <w:footnoteRef/>
      </w:r>
      <w:r w:rsidRPr="00BA1218">
        <w:rPr>
          <w:rFonts w:ascii="Times New Roman" w:hAnsi="Times New Roman" w:cs="Times New Roman"/>
        </w:rPr>
        <w:t xml:space="preserve"> п. 1 статьи 1 ГК РФ.</w:t>
      </w:r>
    </w:p>
  </w:footnote>
  <w:footnote w:id="18">
    <w:p w:rsidR="00114124" w:rsidRPr="00BA1218" w:rsidRDefault="00114124">
      <w:pPr>
        <w:pStyle w:val="FootnoteText"/>
        <w:rPr>
          <w:rFonts w:ascii="Times New Roman" w:hAnsi="Times New Roman" w:cs="Times New Roman"/>
        </w:rPr>
      </w:pPr>
      <w:r w:rsidRPr="00BA1218">
        <w:rPr>
          <w:rStyle w:val="FootnoteReference"/>
          <w:rFonts w:ascii="Times New Roman" w:hAnsi="Times New Roman" w:cs="Times New Roman"/>
        </w:rPr>
        <w:footnoteRef/>
      </w:r>
      <w:r w:rsidRPr="00BA1218">
        <w:rPr>
          <w:rFonts w:ascii="Times New Roman" w:hAnsi="Times New Roman" w:cs="Times New Roman"/>
        </w:rPr>
        <w:t xml:space="preserve"> </w:t>
      </w:r>
      <w:r w:rsidRPr="00BA1218">
        <w:rPr>
          <w:rFonts w:ascii="Times New Roman" w:hAnsi="Times New Roman" w:cs="Times New Roman"/>
          <w:kern w:val="24"/>
        </w:rPr>
        <w:t>Это возможно для юридических лиц и индивидуальных предпринимателей.</w:t>
      </w:r>
    </w:p>
  </w:footnote>
  <w:footnote w:id="19">
    <w:p w:rsidR="00114124" w:rsidRPr="00BA1218" w:rsidRDefault="00114124">
      <w:pPr>
        <w:pStyle w:val="FootnoteText"/>
        <w:rPr>
          <w:rFonts w:ascii="Times New Roman" w:hAnsi="Times New Roman" w:cs="Times New Roman"/>
        </w:rPr>
      </w:pPr>
      <w:r w:rsidRPr="00BA1218">
        <w:rPr>
          <w:rStyle w:val="FootnoteReference"/>
          <w:rFonts w:ascii="Times New Roman" w:hAnsi="Times New Roman" w:cs="Times New Roman"/>
        </w:rPr>
        <w:footnoteRef/>
      </w:r>
      <w:r w:rsidRPr="00BA1218">
        <w:rPr>
          <w:rFonts w:ascii="Times New Roman" w:hAnsi="Times New Roman" w:cs="Times New Roman"/>
        </w:rPr>
        <w:t xml:space="preserve"> </w:t>
      </w:r>
      <w:r w:rsidRPr="00BA1218">
        <w:rPr>
          <w:rFonts w:ascii="Times New Roman" w:hAnsi="Times New Roman" w:cs="Times New Roman"/>
          <w:kern w:val="24"/>
        </w:rPr>
        <w:t xml:space="preserve">По закону такой статус они обретают только в результате принятия их обладателем перечисленных в ст. 10 Закона «О коммерческой тайне» следующих мер: </w:t>
      </w:r>
      <w:r w:rsidRPr="00BA1218">
        <w:rPr>
          <w:rFonts w:ascii="Times New Roman" w:hAnsi="Times New Roman" w:cs="Times New Roman"/>
        </w:rPr>
        <w:t>1) определение перечня информации, составл</w:t>
      </w:r>
      <w:r w:rsidRPr="00BA1218">
        <w:rPr>
          <w:rFonts w:ascii="Times New Roman" w:hAnsi="Times New Roman" w:cs="Times New Roman"/>
        </w:rPr>
        <w:t>я</w:t>
      </w:r>
      <w:r w:rsidRPr="00BA1218">
        <w:rPr>
          <w:rFonts w:ascii="Times New Roman" w:hAnsi="Times New Roman" w:cs="Times New Roman"/>
        </w:rPr>
        <w:t>ющей коммерческую тайну, 2) ограничение доступа к информации, составляющей коммерческую тайну, путем установления порядка обращения с этой информацией и контроля над соблюдением такого п</w:t>
      </w:r>
      <w:r w:rsidRPr="00BA1218">
        <w:rPr>
          <w:rFonts w:ascii="Times New Roman" w:hAnsi="Times New Roman" w:cs="Times New Roman"/>
        </w:rPr>
        <w:t>о</w:t>
      </w:r>
      <w:r w:rsidRPr="00BA1218">
        <w:rPr>
          <w:rFonts w:ascii="Times New Roman" w:hAnsi="Times New Roman" w:cs="Times New Roman"/>
        </w:rPr>
        <w:t xml:space="preserve">рядка, 3) учета лиц, получивших доступ к информации, составляющей коммерческую тайну, и (или) лиц, которым такая информация была предоставлена или передана, </w:t>
      </w:r>
      <w:r w:rsidRPr="00BA1218">
        <w:rPr>
          <w:rFonts w:ascii="Times New Roman" w:hAnsi="Times New Roman" w:cs="Times New Roman"/>
          <w:b/>
        </w:rPr>
        <w:t>4) регулирования отношений по и</w:t>
      </w:r>
      <w:r w:rsidRPr="00BA1218">
        <w:rPr>
          <w:rFonts w:ascii="Times New Roman" w:hAnsi="Times New Roman" w:cs="Times New Roman"/>
          <w:b/>
        </w:rPr>
        <w:t>с</w:t>
      </w:r>
      <w:r w:rsidRPr="00BA1218">
        <w:rPr>
          <w:rFonts w:ascii="Times New Roman" w:hAnsi="Times New Roman" w:cs="Times New Roman"/>
          <w:b/>
        </w:rPr>
        <w:t>пользованию информации, составляющей коммерческую тайну, работниками на основании тр</w:t>
      </w:r>
      <w:r w:rsidRPr="00BA1218">
        <w:rPr>
          <w:rFonts w:ascii="Times New Roman" w:hAnsi="Times New Roman" w:cs="Times New Roman"/>
          <w:b/>
        </w:rPr>
        <w:t>у</w:t>
      </w:r>
      <w:r w:rsidRPr="00BA1218">
        <w:rPr>
          <w:rFonts w:ascii="Times New Roman" w:hAnsi="Times New Roman" w:cs="Times New Roman"/>
          <w:b/>
        </w:rPr>
        <w:t>довых договоров и контрагентами на основании гражданско-правовых договоров,</w:t>
      </w:r>
      <w:r w:rsidRPr="00BA1218">
        <w:rPr>
          <w:rFonts w:ascii="Times New Roman" w:hAnsi="Times New Roman" w:cs="Times New Roman"/>
        </w:rPr>
        <w:t xml:space="preserve"> 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w:t>
      </w:r>
      <w:r>
        <w:rPr>
          <w:rFonts w:ascii="Times New Roman" w:hAnsi="Times New Roman" w:cs="Times New Roman"/>
        </w:rPr>
        <w:t>«</w:t>
      </w:r>
      <w:r w:rsidRPr="00BA1218">
        <w:rPr>
          <w:rFonts w:ascii="Times New Roman" w:hAnsi="Times New Roman" w:cs="Times New Roman"/>
        </w:rPr>
        <w:t>Коммерческая тайна</w:t>
      </w:r>
      <w:r>
        <w:rPr>
          <w:rFonts w:ascii="Times New Roman" w:hAnsi="Times New Roman" w:cs="Times New Roman"/>
        </w:rPr>
        <w:t>»</w:t>
      </w:r>
      <w:r w:rsidRPr="00BA1218">
        <w:rPr>
          <w:rFonts w:ascii="Times New Roman" w:hAnsi="Times New Roman" w:cs="Times New Roman"/>
        </w:rPr>
        <w:t xml:space="preserve"> с ук</w:t>
      </w:r>
      <w:r w:rsidRPr="00BA1218">
        <w:rPr>
          <w:rFonts w:ascii="Times New Roman" w:hAnsi="Times New Roman" w:cs="Times New Roman"/>
        </w:rPr>
        <w:t>а</w:t>
      </w:r>
      <w:r w:rsidRPr="00BA1218">
        <w:rPr>
          <w:rFonts w:ascii="Times New Roman" w:hAnsi="Times New Roman" w:cs="Times New Roman"/>
        </w:rPr>
        <w:t>занием обладателя такой информации (для юридических лиц – полное наименование и место нахожд</w:t>
      </w:r>
      <w:r w:rsidRPr="00BA1218">
        <w:rPr>
          <w:rFonts w:ascii="Times New Roman" w:hAnsi="Times New Roman" w:cs="Times New Roman"/>
        </w:rPr>
        <w:t>е</w:t>
      </w:r>
      <w:r w:rsidRPr="00BA1218">
        <w:rPr>
          <w:rFonts w:ascii="Times New Roman" w:hAnsi="Times New Roman" w:cs="Times New Roman"/>
        </w:rPr>
        <w:t>ния, для индивидуальных предприним</w:t>
      </w:r>
      <w:r>
        <w:rPr>
          <w:rFonts w:ascii="Times New Roman" w:hAnsi="Times New Roman" w:cs="Times New Roman"/>
        </w:rPr>
        <w:t>ателей – фамилия, имя, отчество</w:t>
      </w:r>
      <w:r w:rsidRPr="00BA1218">
        <w:rPr>
          <w:rFonts w:ascii="Times New Roman" w:hAnsi="Times New Roman" w:cs="Times New Roman"/>
        </w:rPr>
        <w:t xml:space="preserve"> и место жительства гражданина, являющегося индивидуальным предпринимателем).</w:t>
      </w:r>
    </w:p>
  </w:footnote>
  <w:footnote w:id="20">
    <w:p w:rsidR="00114124" w:rsidRPr="00BA1218" w:rsidRDefault="00114124">
      <w:pPr>
        <w:pStyle w:val="FootnoteText"/>
        <w:rPr>
          <w:rFonts w:ascii="Times New Roman" w:hAnsi="Times New Roman" w:cs="Times New Roman"/>
        </w:rPr>
      </w:pPr>
      <w:r w:rsidRPr="00BA1218">
        <w:rPr>
          <w:rStyle w:val="FootnoteReference"/>
          <w:rFonts w:ascii="Times New Roman" w:hAnsi="Times New Roman" w:cs="Times New Roman"/>
        </w:rPr>
        <w:footnoteRef/>
      </w:r>
      <w:r w:rsidRPr="00BA1218">
        <w:rPr>
          <w:rFonts w:ascii="Times New Roman" w:hAnsi="Times New Roman" w:cs="Times New Roman"/>
        </w:rPr>
        <w:t xml:space="preserve"> Размер которых, конечно, не может устанавливаться безосновательно, как некорректно сформулир</w:t>
      </w:r>
      <w:r w:rsidRPr="00BA1218">
        <w:rPr>
          <w:rFonts w:ascii="Times New Roman" w:hAnsi="Times New Roman" w:cs="Times New Roman"/>
        </w:rPr>
        <w:t>о</w:t>
      </w:r>
      <w:r w:rsidRPr="00BA1218">
        <w:rPr>
          <w:rFonts w:ascii="Times New Roman" w:hAnsi="Times New Roman" w:cs="Times New Roman"/>
        </w:rPr>
        <w:t>вано, например, в одном из рассмотренных договоров: «…Исполнитель обязан возместить Заказчику и/или Клиенту Заказчика ущерб в любом установленном последними лицами размере».</w:t>
      </w:r>
    </w:p>
  </w:footnote>
  <w:footnote w:id="21">
    <w:p w:rsidR="00114124" w:rsidRPr="00BA1218" w:rsidRDefault="00114124">
      <w:pPr>
        <w:pStyle w:val="FootnoteText"/>
        <w:rPr>
          <w:rFonts w:ascii="Times New Roman" w:hAnsi="Times New Roman" w:cs="Times New Roman"/>
        </w:rPr>
      </w:pPr>
      <w:r w:rsidRPr="00BA1218">
        <w:rPr>
          <w:rStyle w:val="FootnoteReference"/>
          <w:rFonts w:ascii="Times New Roman" w:hAnsi="Times New Roman" w:cs="Times New Roman"/>
        </w:rPr>
        <w:footnoteRef/>
      </w:r>
      <w:r w:rsidRPr="00BA1218">
        <w:rPr>
          <w:rFonts w:ascii="Times New Roman" w:hAnsi="Times New Roman" w:cs="Times New Roman"/>
        </w:rPr>
        <w:t xml:space="preserve"> </w:t>
      </w:r>
      <w:r w:rsidRPr="00BA1218">
        <w:rPr>
          <w:rFonts w:ascii="Times New Roman" w:hAnsi="Times New Roman" w:cs="Times New Roman"/>
          <w:kern w:val="24"/>
        </w:rPr>
        <w:t>«В случае нарушения Исполнителем какого-либо положения настоящего дополнительного соглаш</w:t>
      </w:r>
      <w:r w:rsidRPr="00BA1218">
        <w:rPr>
          <w:rFonts w:ascii="Times New Roman" w:hAnsi="Times New Roman" w:cs="Times New Roman"/>
          <w:kern w:val="24"/>
        </w:rPr>
        <w:t>е</w:t>
      </w:r>
      <w:r w:rsidRPr="00BA1218">
        <w:rPr>
          <w:rFonts w:ascii="Times New Roman" w:hAnsi="Times New Roman" w:cs="Times New Roman"/>
          <w:kern w:val="24"/>
        </w:rPr>
        <w:t>ния [о конфиденциальности], Заказчик имеет право в одностороннем порядке расторгнуть договор без обязательства оплатить услуги Исполнителя (как они определены в договоре), оказанные к моменту т</w:t>
      </w:r>
      <w:r w:rsidRPr="00BA1218">
        <w:rPr>
          <w:rFonts w:ascii="Times New Roman" w:hAnsi="Times New Roman" w:cs="Times New Roman"/>
          <w:kern w:val="24"/>
        </w:rPr>
        <w:t>а</w:t>
      </w:r>
      <w:r w:rsidRPr="00BA1218">
        <w:rPr>
          <w:rFonts w:ascii="Times New Roman" w:hAnsi="Times New Roman" w:cs="Times New Roman"/>
          <w:kern w:val="24"/>
        </w:rPr>
        <w:t>кого нарушения. В случае подозрения о нарушении Исполнителем какого-нибудь положения дополн</w:t>
      </w:r>
      <w:r w:rsidRPr="00BA1218">
        <w:rPr>
          <w:rFonts w:ascii="Times New Roman" w:hAnsi="Times New Roman" w:cs="Times New Roman"/>
          <w:kern w:val="24"/>
        </w:rPr>
        <w:t>и</w:t>
      </w:r>
      <w:r w:rsidRPr="00BA1218">
        <w:rPr>
          <w:rFonts w:ascii="Times New Roman" w:hAnsi="Times New Roman" w:cs="Times New Roman"/>
          <w:kern w:val="24"/>
        </w:rPr>
        <w:t>тельного соглашения Заказчик имеет право приостановить оплату услуг Исполнителя по договору до выяснения обстоятельств».</w:t>
      </w:r>
    </w:p>
  </w:footnote>
  <w:footnote w:id="22">
    <w:p w:rsidR="00114124" w:rsidRPr="00BA1218" w:rsidRDefault="00114124">
      <w:pPr>
        <w:pStyle w:val="FootnoteText"/>
        <w:rPr>
          <w:rFonts w:ascii="Times New Roman" w:hAnsi="Times New Roman" w:cs="Times New Roman"/>
        </w:rPr>
      </w:pPr>
      <w:r w:rsidRPr="00BA1218">
        <w:rPr>
          <w:rStyle w:val="FootnoteReference"/>
          <w:rFonts w:ascii="Times New Roman" w:hAnsi="Times New Roman" w:cs="Times New Roman"/>
        </w:rPr>
        <w:footnoteRef/>
      </w:r>
      <w:r w:rsidRPr="00BA1218">
        <w:rPr>
          <w:rFonts w:ascii="Times New Roman" w:hAnsi="Times New Roman" w:cs="Times New Roman"/>
        </w:rPr>
        <w:t xml:space="preserve"> Как правило, положения о конфиденциальности действуют, по крайней мере, до окончания срока де</w:t>
      </w:r>
      <w:r w:rsidRPr="00BA1218">
        <w:rPr>
          <w:rFonts w:ascii="Times New Roman" w:hAnsi="Times New Roman" w:cs="Times New Roman"/>
        </w:rPr>
        <w:t>й</w:t>
      </w:r>
      <w:r w:rsidRPr="00BA1218">
        <w:rPr>
          <w:rFonts w:ascii="Times New Roman" w:hAnsi="Times New Roman" w:cs="Times New Roman"/>
        </w:rPr>
        <w:t>ствия основного договора. Однако часто о</w:t>
      </w:r>
      <w:r>
        <w:rPr>
          <w:rFonts w:ascii="Times New Roman" w:hAnsi="Times New Roman" w:cs="Times New Roman"/>
        </w:rPr>
        <w:t>ни действуют еще на протяжении 1</w:t>
      </w:r>
      <w:r w:rsidRPr="00BA1218">
        <w:rPr>
          <w:rFonts w:ascii="Times New Roman" w:hAnsi="Times New Roman" w:cs="Times New Roman"/>
        </w:rPr>
        <w:t>-</w:t>
      </w:r>
      <w:r>
        <w:rPr>
          <w:rFonts w:ascii="Times New Roman" w:hAnsi="Times New Roman" w:cs="Times New Roman"/>
        </w:rPr>
        <w:t>5</w:t>
      </w:r>
      <w:r w:rsidRPr="00BA1218">
        <w:rPr>
          <w:rFonts w:ascii="Times New Roman" w:hAnsi="Times New Roman" w:cs="Times New Roman"/>
        </w:rPr>
        <w:t xml:space="preserve"> лет, после чего, как пр</w:t>
      </w:r>
      <w:r w:rsidRPr="00BA1218">
        <w:rPr>
          <w:rFonts w:ascii="Times New Roman" w:hAnsi="Times New Roman" w:cs="Times New Roman"/>
        </w:rPr>
        <w:t>а</w:t>
      </w:r>
      <w:r w:rsidRPr="00BA1218">
        <w:rPr>
          <w:rFonts w:ascii="Times New Roman" w:hAnsi="Times New Roman" w:cs="Times New Roman"/>
        </w:rPr>
        <w:t>вило, информация утрачивает свою актуальность.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24" w:rsidRPr="00056839" w:rsidRDefault="00114124" w:rsidP="00EC7F9B">
    <w:pPr>
      <w:spacing w:after="0" w:line="240" w:lineRule="auto"/>
      <w:jc w:val="right"/>
      <w:rPr>
        <w:rFonts w:ascii="Arial Narrow" w:hAnsi="Arial Narrow"/>
        <w:color w:val="A6A6A6" w:themeColor="background1" w:themeShade="A6"/>
        <w:kern w:val="22"/>
        <w:lang w:val="en-US"/>
      </w:rPr>
    </w:pPr>
    <w:r w:rsidRPr="00056839">
      <w:rPr>
        <w:rFonts w:ascii="Arial Narrow" w:hAnsi="Arial Narrow"/>
        <w:color w:val="A6A6A6" w:themeColor="background1" w:themeShade="A6"/>
        <w:kern w:val="22"/>
        <w:lang w:val="en-US"/>
      </w:rPr>
      <w:t xml:space="preserve">Translation Forum Russia 2013. </w:t>
    </w:r>
    <w:r w:rsidRPr="00056839">
      <w:rPr>
        <w:rFonts w:ascii="Arial Narrow" w:hAnsi="Arial Narrow"/>
        <w:color w:val="A6A6A6" w:themeColor="background1" w:themeShade="A6"/>
        <w:kern w:val="22"/>
      </w:rPr>
      <w:t>Вторая</w:t>
    </w:r>
    <w:r w:rsidRPr="00056839">
      <w:rPr>
        <w:rFonts w:ascii="Arial Narrow" w:hAnsi="Arial Narrow"/>
        <w:color w:val="A6A6A6" w:themeColor="background1" w:themeShade="A6"/>
        <w:kern w:val="22"/>
        <w:lang w:val="en-US"/>
      </w:rPr>
      <w:t xml:space="preserve"> </w:t>
    </w:r>
    <w:r w:rsidRPr="00056839">
      <w:rPr>
        <w:rFonts w:ascii="Arial Narrow" w:hAnsi="Arial Narrow"/>
        <w:color w:val="A6A6A6" w:themeColor="background1" w:themeShade="A6"/>
        <w:kern w:val="22"/>
      </w:rPr>
      <w:t>редакция</w:t>
    </w:r>
    <w:r w:rsidRPr="00056839">
      <w:rPr>
        <w:rFonts w:ascii="Arial Narrow" w:hAnsi="Arial Narrow"/>
        <w:color w:val="A6A6A6" w:themeColor="background1" w:themeShade="A6"/>
        <w:kern w:val="22"/>
        <w:lang w:val="en-US"/>
      </w:rPr>
      <w:t xml:space="preserve"> (2015)</w:t>
    </w:r>
  </w:p>
  <w:p w:rsidR="00114124" w:rsidRPr="00056839" w:rsidRDefault="00114124">
    <w:pPr>
      <w:pStyle w:val="Header"/>
      <w:rPr>
        <w:lang w:val="en-US"/>
      </w:rPr>
    </w:pPr>
  </w:p>
  <w:p w:rsidR="00114124" w:rsidRPr="00056839" w:rsidRDefault="0011412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DF8"/>
    <w:multiLevelType w:val="hybridMultilevel"/>
    <w:tmpl w:val="4ADE8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35E28"/>
    <w:multiLevelType w:val="hybridMultilevel"/>
    <w:tmpl w:val="F7B2EAF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A1A4D"/>
    <w:multiLevelType w:val="hybridMultilevel"/>
    <w:tmpl w:val="C6BA8902"/>
    <w:lvl w:ilvl="0" w:tplc="0C047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7F40"/>
    <w:multiLevelType w:val="hybridMultilevel"/>
    <w:tmpl w:val="1756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95264"/>
    <w:multiLevelType w:val="hybridMultilevel"/>
    <w:tmpl w:val="C02A93A0"/>
    <w:lvl w:ilvl="0" w:tplc="145207B2">
      <w:start w:val="1"/>
      <w:numFmt w:val="bullet"/>
      <w:pStyle w:val="a"/>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5572E5"/>
    <w:multiLevelType w:val="hybridMultilevel"/>
    <w:tmpl w:val="7EF04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23408"/>
    <w:multiLevelType w:val="hybridMultilevel"/>
    <w:tmpl w:val="9298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23CA6"/>
    <w:multiLevelType w:val="hybridMultilevel"/>
    <w:tmpl w:val="DD989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941F3"/>
    <w:multiLevelType w:val="hybridMultilevel"/>
    <w:tmpl w:val="934AFBE8"/>
    <w:lvl w:ilvl="0" w:tplc="0C047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B10EF"/>
    <w:multiLevelType w:val="hybridMultilevel"/>
    <w:tmpl w:val="AD5C3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902DE"/>
    <w:multiLevelType w:val="hybridMultilevel"/>
    <w:tmpl w:val="28B068D4"/>
    <w:lvl w:ilvl="0" w:tplc="0E10E96E">
      <w:start w:val="1"/>
      <w:numFmt w:val="bullet"/>
      <w:pStyle w:val="ListParagraph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A66C43"/>
    <w:multiLevelType w:val="hybridMultilevel"/>
    <w:tmpl w:val="4C46725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C07F2"/>
    <w:multiLevelType w:val="hybridMultilevel"/>
    <w:tmpl w:val="59FA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9066A"/>
    <w:multiLevelType w:val="multilevel"/>
    <w:tmpl w:val="C974F6E8"/>
    <w:lvl w:ilvl="0">
      <w:start w:val="1"/>
      <w:numFmt w:val="decimal"/>
      <w:lvlText w:val="Глава %1. "/>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5B10703"/>
    <w:multiLevelType w:val="hybridMultilevel"/>
    <w:tmpl w:val="159C6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50E48"/>
    <w:multiLevelType w:val="hybridMultilevel"/>
    <w:tmpl w:val="167E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07A06"/>
    <w:multiLevelType w:val="hybridMultilevel"/>
    <w:tmpl w:val="B9F2E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5"/>
  </w:num>
  <w:num w:numId="5">
    <w:abstractNumId w:val="2"/>
  </w:num>
  <w:num w:numId="6">
    <w:abstractNumId w:val="8"/>
  </w:num>
  <w:num w:numId="7">
    <w:abstractNumId w:val="10"/>
  </w:num>
  <w:num w:numId="8">
    <w:abstractNumId w:val="16"/>
  </w:num>
  <w:num w:numId="9">
    <w:abstractNumId w:val="15"/>
  </w:num>
  <w:num w:numId="10">
    <w:abstractNumId w:val="3"/>
  </w:num>
  <w:num w:numId="11">
    <w:abstractNumId w:val="4"/>
  </w:num>
  <w:num w:numId="12">
    <w:abstractNumId w:val="13"/>
  </w:num>
  <w:num w:numId="13">
    <w:abstractNumId w:val="6"/>
  </w:num>
  <w:num w:numId="14">
    <w:abstractNumId w:val="1"/>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AE"/>
    <w:rsid w:val="00007363"/>
    <w:rsid w:val="00013335"/>
    <w:rsid w:val="00013FF5"/>
    <w:rsid w:val="00024394"/>
    <w:rsid w:val="000451B7"/>
    <w:rsid w:val="00056839"/>
    <w:rsid w:val="00092D70"/>
    <w:rsid w:val="000B49D9"/>
    <w:rsid w:val="000B64F3"/>
    <w:rsid w:val="000C0BC5"/>
    <w:rsid w:val="000D58E0"/>
    <w:rsid w:val="000E4E4F"/>
    <w:rsid w:val="000F356A"/>
    <w:rsid w:val="000F7328"/>
    <w:rsid w:val="00114124"/>
    <w:rsid w:val="001214B5"/>
    <w:rsid w:val="001374CD"/>
    <w:rsid w:val="0016723D"/>
    <w:rsid w:val="0018053A"/>
    <w:rsid w:val="00183316"/>
    <w:rsid w:val="00187485"/>
    <w:rsid w:val="001C0024"/>
    <w:rsid w:val="001D0E5A"/>
    <w:rsid w:val="001D1D3B"/>
    <w:rsid w:val="001D4BFC"/>
    <w:rsid w:val="00220F6F"/>
    <w:rsid w:val="002509D0"/>
    <w:rsid w:val="0025506A"/>
    <w:rsid w:val="002557EF"/>
    <w:rsid w:val="00285508"/>
    <w:rsid w:val="002879DE"/>
    <w:rsid w:val="00291015"/>
    <w:rsid w:val="002913AA"/>
    <w:rsid w:val="002957E2"/>
    <w:rsid w:val="002A2BBE"/>
    <w:rsid w:val="002E4D80"/>
    <w:rsid w:val="0033320C"/>
    <w:rsid w:val="00363B80"/>
    <w:rsid w:val="00372911"/>
    <w:rsid w:val="00384870"/>
    <w:rsid w:val="00387B23"/>
    <w:rsid w:val="003A5899"/>
    <w:rsid w:val="003A77CF"/>
    <w:rsid w:val="003B51C7"/>
    <w:rsid w:val="003F0560"/>
    <w:rsid w:val="004018A6"/>
    <w:rsid w:val="004035D4"/>
    <w:rsid w:val="004133AC"/>
    <w:rsid w:val="00416A12"/>
    <w:rsid w:val="00421523"/>
    <w:rsid w:val="004325AE"/>
    <w:rsid w:val="004367DA"/>
    <w:rsid w:val="00441E4B"/>
    <w:rsid w:val="0045166D"/>
    <w:rsid w:val="004723D2"/>
    <w:rsid w:val="0048483E"/>
    <w:rsid w:val="004A2461"/>
    <w:rsid w:val="004B2CFD"/>
    <w:rsid w:val="004D678F"/>
    <w:rsid w:val="004F430B"/>
    <w:rsid w:val="004F5C11"/>
    <w:rsid w:val="004F653E"/>
    <w:rsid w:val="00512066"/>
    <w:rsid w:val="005130F1"/>
    <w:rsid w:val="0051630D"/>
    <w:rsid w:val="00554A5C"/>
    <w:rsid w:val="00556FCA"/>
    <w:rsid w:val="0055780B"/>
    <w:rsid w:val="00563FBA"/>
    <w:rsid w:val="005776C8"/>
    <w:rsid w:val="0058160C"/>
    <w:rsid w:val="00582C9F"/>
    <w:rsid w:val="005A0D1F"/>
    <w:rsid w:val="005C366F"/>
    <w:rsid w:val="005C6955"/>
    <w:rsid w:val="005D14BF"/>
    <w:rsid w:val="005D7006"/>
    <w:rsid w:val="005E6400"/>
    <w:rsid w:val="005F3B05"/>
    <w:rsid w:val="00601DB7"/>
    <w:rsid w:val="00603598"/>
    <w:rsid w:val="0060792A"/>
    <w:rsid w:val="00613B5A"/>
    <w:rsid w:val="0062305F"/>
    <w:rsid w:val="00632895"/>
    <w:rsid w:val="0063743F"/>
    <w:rsid w:val="00637E96"/>
    <w:rsid w:val="00660F87"/>
    <w:rsid w:val="00675CF8"/>
    <w:rsid w:val="00683A51"/>
    <w:rsid w:val="0069268A"/>
    <w:rsid w:val="006A2AB2"/>
    <w:rsid w:val="006B6D93"/>
    <w:rsid w:val="006D306A"/>
    <w:rsid w:val="006E254A"/>
    <w:rsid w:val="006F0655"/>
    <w:rsid w:val="006F30BF"/>
    <w:rsid w:val="006F4101"/>
    <w:rsid w:val="00705452"/>
    <w:rsid w:val="007242FD"/>
    <w:rsid w:val="00763E05"/>
    <w:rsid w:val="007674D1"/>
    <w:rsid w:val="007A5574"/>
    <w:rsid w:val="007A72F8"/>
    <w:rsid w:val="007F6B4A"/>
    <w:rsid w:val="0082667E"/>
    <w:rsid w:val="0086472D"/>
    <w:rsid w:val="0087424F"/>
    <w:rsid w:val="00890536"/>
    <w:rsid w:val="008A4F03"/>
    <w:rsid w:val="008A6C13"/>
    <w:rsid w:val="008B0162"/>
    <w:rsid w:val="008B33F3"/>
    <w:rsid w:val="008C37FD"/>
    <w:rsid w:val="008D71F1"/>
    <w:rsid w:val="008E16B1"/>
    <w:rsid w:val="008F47CF"/>
    <w:rsid w:val="00900524"/>
    <w:rsid w:val="009169FC"/>
    <w:rsid w:val="00943D4B"/>
    <w:rsid w:val="00953BD2"/>
    <w:rsid w:val="00955AC3"/>
    <w:rsid w:val="00956977"/>
    <w:rsid w:val="0097331A"/>
    <w:rsid w:val="00975ABD"/>
    <w:rsid w:val="00985EDC"/>
    <w:rsid w:val="009B5718"/>
    <w:rsid w:val="009C778A"/>
    <w:rsid w:val="009F2827"/>
    <w:rsid w:val="009F696F"/>
    <w:rsid w:val="009F7EA3"/>
    <w:rsid w:val="00A06AA5"/>
    <w:rsid w:val="00A0717E"/>
    <w:rsid w:val="00A11E22"/>
    <w:rsid w:val="00A128B3"/>
    <w:rsid w:val="00A174FB"/>
    <w:rsid w:val="00A374D7"/>
    <w:rsid w:val="00A51C9B"/>
    <w:rsid w:val="00A94E6B"/>
    <w:rsid w:val="00AA586A"/>
    <w:rsid w:val="00AB5561"/>
    <w:rsid w:val="00AD3BB8"/>
    <w:rsid w:val="00B02892"/>
    <w:rsid w:val="00B060EE"/>
    <w:rsid w:val="00B36A12"/>
    <w:rsid w:val="00B4089A"/>
    <w:rsid w:val="00B535D4"/>
    <w:rsid w:val="00B71575"/>
    <w:rsid w:val="00B770B5"/>
    <w:rsid w:val="00B87499"/>
    <w:rsid w:val="00B9269B"/>
    <w:rsid w:val="00B93EFB"/>
    <w:rsid w:val="00BA1218"/>
    <w:rsid w:val="00BA562A"/>
    <w:rsid w:val="00BB6BA7"/>
    <w:rsid w:val="00BC3379"/>
    <w:rsid w:val="00BD00BE"/>
    <w:rsid w:val="00BD21E1"/>
    <w:rsid w:val="00BF11FD"/>
    <w:rsid w:val="00C4116D"/>
    <w:rsid w:val="00C46665"/>
    <w:rsid w:val="00C63EB5"/>
    <w:rsid w:val="00C6635A"/>
    <w:rsid w:val="00C757DF"/>
    <w:rsid w:val="00C81BD9"/>
    <w:rsid w:val="00C82418"/>
    <w:rsid w:val="00C96C76"/>
    <w:rsid w:val="00C96E02"/>
    <w:rsid w:val="00CB701F"/>
    <w:rsid w:val="00CC072D"/>
    <w:rsid w:val="00CD7D04"/>
    <w:rsid w:val="00CE1BD6"/>
    <w:rsid w:val="00CF1F6B"/>
    <w:rsid w:val="00D107C8"/>
    <w:rsid w:val="00D319A4"/>
    <w:rsid w:val="00D32A5B"/>
    <w:rsid w:val="00D3611A"/>
    <w:rsid w:val="00D44EDB"/>
    <w:rsid w:val="00D665CE"/>
    <w:rsid w:val="00D8295A"/>
    <w:rsid w:val="00DA2854"/>
    <w:rsid w:val="00DB1E58"/>
    <w:rsid w:val="00DB69E4"/>
    <w:rsid w:val="00DC0BCB"/>
    <w:rsid w:val="00DC1B61"/>
    <w:rsid w:val="00DD164E"/>
    <w:rsid w:val="00DD1B8C"/>
    <w:rsid w:val="00DE7F0F"/>
    <w:rsid w:val="00E00451"/>
    <w:rsid w:val="00E12400"/>
    <w:rsid w:val="00E221F2"/>
    <w:rsid w:val="00E4440C"/>
    <w:rsid w:val="00E57C7B"/>
    <w:rsid w:val="00E6776F"/>
    <w:rsid w:val="00E90BE9"/>
    <w:rsid w:val="00EA5485"/>
    <w:rsid w:val="00EC7F9B"/>
    <w:rsid w:val="00ED20A6"/>
    <w:rsid w:val="00ED771E"/>
    <w:rsid w:val="00EE0DB4"/>
    <w:rsid w:val="00EF19A8"/>
    <w:rsid w:val="00EF701F"/>
    <w:rsid w:val="00F06D37"/>
    <w:rsid w:val="00F138D6"/>
    <w:rsid w:val="00F410A9"/>
    <w:rsid w:val="00F469C5"/>
    <w:rsid w:val="00F877A6"/>
    <w:rsid w:val="00F91D44"/>
    <w:rsid w:val="00F972E1"/>
    <w:rsid w:val="00FC25E0"/>
    <w:rsid w:val="00FF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E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2D"/>
    <w:pPr>
      <w:ind w:left="720"/>
      <w:contextualSpacing/>
    </w:pPr>
  </w:style>
  <w:style w:type="paragraph" w:styleId="Header">
    <w:name w:val="header"/>
    <w:basedOn w:val="Normal"/>
    <w:link w:val="HeaderChar"/>
    <w:uiPriority w:val="99"/>
    <w:unhideWhenUsed/>
    <w:rsid w:val="00EC7F9B"/>
    <w:pPr>
      <w:tabs>
        <w:tab w:val="center" w:pos="4844"/>
        <w:tab w:val="right" w:pos="9689"/>
      </w:tabs>
      <w:spacing w:after="0" w:line="240" w:lineRule="auto"/>
    </w:pPr>
  </w:style>
  <w:style w:type="character" w:customStyle="1" w:styleId="HeaderChar">
    <w:name w:val="Header Char"/>
    <w:basedOn w:val="DefaultParagraphFont"/>
    <w:link w:val="Header"/>
    <w:uiPriority w:val="99"/>
    <w:rsid w:val="00EC7F9B"/>
  </w:style>
  <w:style w:type="paragraph" w:styleId="Footer">
    <w:name w:val="footer"/>
    <w:basedOn w:val="Normal"/>
    <w:link w:val="FooterChar"/>
    <w:uiPriority w:val="99"/>
    <w:unhideWhenUsed/>
    <w:rsid w:val="00EC7F9B"/>
    <w:pPr>
      <w:tabs>
        <w:tab w:val="center" w:pos="4844"/>
        <w:tab w:val="right" w:pos="9689"/>
      </w:tabs>
      <w:spacing w:after="0" w:line="240" w:lineRule="auto"/>
    </w:pPr>
  </w:style>
  <w:style w:type="character" w:customStyle="1" w:styleId="FooterChar">
    <w:name w:val="Footer Char"/>
    <w:basedOn w:val="DefaultParagraphFont"/>
    <w:link w:val="Footer"/>
    <w:uiPriority w:val="99"/>
    <w:rsid w:val="00EC7F9B"/>
  </w:style>
  <w:style w:type="paragraph" w:styleId="BalloonText">
    <w:name w:val="Balloon Text"/>
    <w:basedOn w:val="Normal"/>
    <w:link w:val="BalloonTextChar"/>
    <w:uiPriority w:val="99"/>
    <w:semiHidden/>
    <w:unhideWhenUsed/>
    <w:rsid w:val="00EC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9B"/>
    <w:rPr>
      <w:rFonts w:ascii="Tahoma" w:hAnsi="Tahoma" w:cs="Tahoma"/>
      <w:sz w:val="16"/>
      <w:szCs w:val="16"/>
    </w:rPr>
  </w:style>
  <w:style w:type="paragraph" w:styleId="FootnoteText">
    <w:name w:val="footnote text"/>
    <w:basedOn w:val="Normal"/>
    <w:link w:val="FootnoteTextChar"/>
    <w:semiHidden/>
    <w:unhideWhenUsed/>
    <w:rsid w:val="00EC7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F9B"/>
    <w:rPr>
      <w:sz w:val="20"/>
      <w:szCs w:val="20"/>
    </w:rPr>
  </w:style>
  <w:style w:type="character" w:styleId="FootnoteReference">
    <w:name w:val="footnote reference"/>
    <w:basedOn w:val="DefaultParagraphFont"/>
    <w:semiHidden/>
    <w:unhideWhenUsed/>
    <w:rsid w:val="00EC7F9B"/>
    <w:rPr>
      <w:vertAlign w:val="superscript"/>
    </w:rPr>
  </w:style>
  <w:style w:type="character" w:customStyle="1" w:styleId="Heading1Char">
    <w:name w:val="Heading 1 Char"/>
    <w:basedOn w:val="DefaultParagraphFont"/>
    <w:link w:val="Heading1"/>
    <w:uiPriority w:val="9"/>
    <w:rsid w:val="00DB1E58"/>
    <w:rPr>
      <w:rFonts w:ascii="Times New Roman" w:eastAsia="Times New Roman" w:hAnsi="Times New Roman" w:cs="Times New Roman"/>
      <w:b/>
      <w:bCs/>
      <w:kern w:val="36"/>
      <w:sz w:val="48"/>
      <w:szCs w:val="48"/>
      <w:lang w:val="en-US"/>
    </w:rPr>
  </w:style>
  <w:style w:type="paragraph" w:customStyle="1" w:styleId="ListParagraph1">
    <w:name w:val="List Paragraph1"/>
    <w:basedOn w:val="Normal"/>
    <w:qFormat/>
    <w:rsid w:val="00DB1E58"/>
    <w:pPr>
      <w:numPr>
        <w:numId w:val="7"/>
      </w:numPr>
      <w:spacing w:after="0"/>
      <w:ind w:left="993" w:hanging="284"/>
      <w:contextualSpacing/>
      <w:jc w:val="both"/>
    </w:pPr>
    <w:rPr>
      <w:rFonts w:ascii="Arial" w:eastAsia="Calibri" w:hAnsi="Arial" w:cs="Arial"/>
    </w:rPr>
  </w:style>
  <w:style w:type="paragraph" w:styleId="EndnoteText">
    <w:name w:val="endnote text"/>
    <w:basedOn w:val="Normal"/>
    <w:link w:val="EndnoteTextChar"/>
    <w:rsid w:val="00DB1E58"/>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rsid w:val="00DB1E58"/>
    <w:rPr>
      <w:rFonts w:ascii="Times New Roman" w:eastAsia="Times New Roman" w:hAnsi="Times New Roman" w:cs="Times New Roman"/>
      <w:sz w:val="20"/>
      <w:szCs w:val="20"/>
      <w:lang w:eastAsia="ru-RU"/>
    </w:rPr>
  </w:style>
  <w:style w:type="character" w:styleId="EndnoteReference">
    <w:name w:val="endnote reference"/>
    <w:rsid w:val="00DB1E58"/>
    <w:rPr>
      <w:vertAlign w:val="superscript"/>
    </w:rPr>
  </w:style>
  <w:style w:type="paragraph" w:styleId="PlainText">
    <w:name w:val="Plain Text"/>
    <w:basedOn w:val="Normal"/>
    <w:link w:val="PlainTextChar"/>
    <w:rsid w:val="00DB1E58"/>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DB1E58"/>
    <w:rPr>
      <w:rFonts w:ascii="Courier New" w:eastAsia="Times New Roman" w:hAnsi="Courier New" w:cs="Courier New"/>
      <w:sz w:val="20"/>
      <w:szCs w:val="20"/>
      <w:lang w:eastAsia="ru-RU"/>
    </w:rPr>
  </w:style>
  <w:style w:type="paragraph" w:customStyle="1" w:styleId="ConsPlusNormal">
    <w:name w:val="ConsPlusNormal"/>
    <w:rsid w:val="00DB1E58"/>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nhideWhenUsed/>
    <w:rsid w:val="00DB1E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
    <w:name w:val="СписокМаркер"/>
    <w:basedOn w:val="Normal"/>
    <w:rsid w:val="00DB1E58"/>
    <w:pPr>
      <w:numPr>
        <w:numId w:val="11"/>
      </w:numPr>
      <w:spacing w:after="0" w:line="36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DB1E58"/>
  </w:style>
  <w:style w:type="character" w:styleId="Hyperlink">
    <w:name w:val="Hyperlink"/>
    <w:basedOn w:val="DefaultParagraphFont"/>
    <w:uiPriority w:val="99"/>
    <w:unhideWhenUsed/>
    <w:rsid w:val="001D4BFC"/>
    <w:rPr>
      <w:color w:val="0000FF" w:themeColor="hyperlink"/>
      <w:u w:val="single"/>
    </w:rPr>
  </w:style>
  <w:style w:type="character" w:styleId="Strong">
    <w:name w:val="Strong"/>
    <w:basedOn w:val="DefaultParagraphFont"/>
    <w:uiPriority w:val="22"/>
    <w:qFormat/>
    <w:rsid w:val="00421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E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2D"/>
    <w:pPr>
      <w:ind w:left="720"/>
      <w:contextualSpacing/>
    </w:pPr>
  </w:style>
  <w:style w:type="paragraph" w:styleId="Header">
    <w:name w:val="header"/>
    <w:basedOn w:val="Normal"/>
    <w:link w:val="HeaderChar"/>
    <w:uiPriority w:val="99"/>
    <w:unhideWhenUsed/>
    <w:rsid w:val="00EC7F9B"/>
    <w:pPr>
      <w:tabs>
        <w:tab w:val="center" w:pos="4844"/>
        <w:tab w:val="right" w:pos="9689"/>
      </w:tabs>
      <w:spacing w:after="0" w:line="240" w:lineRule="auto"/>
    </w:pPr>
  </w:style>
  <w:style w:type="character" w:customStyle="1" w:styleId="HeaderChar">
    <w:name w:val="Header Char"/>
    <w:basedOn w:val="DefaultParagraphFont"/>
    <w:link w:val="Header"/>
    <w:uiPriority w:val="99"/>
    <w:rsid w:val="00EC7F9B"/>
  </w:style>
  <w:style w:type="paragraph" w:styleId="Footer">
    <w:name w:val="footer"/>
    <w:basedOn w:val="Normal"/>
    <w:link w:val="FooterChar"/>
    <w:uiPriority w:val="99"/>
    <w:unhideWhenUsed/>
    <w:rsid w:val="00EC7F9B"/>
    <w:pPr>
      <w:tabs>
        <w:tab w:val="center" w:pos="4844"/>
        <w:tab w:val="right" w:pos="9689"/>
      </w:tabs>
      <w:spacing w:after="0" w:line="240" w:lineRule="auto"/>
    </w:pPr>
  </w:style>
  <w:style w:type="character" w:customStyle="1" w:styleId="FooterChar">
    <w:name w:val="Footer Char"/>
    <w:basedOn w:val="DefaultParagraphFont"/>
    <w:link w:val="Footer"/>
    <w:uiPriority w:val="99"/>
    <w:rsid w:val="00EC7F9B"/>
  </w:style>
  <w:style w:type="paragraph" w:styleId="BalloonText">
    <w:name w:val="Balloon Text"/>
    <w:basedOn w:val="Normal"/>
    <w:link w:val="BalloonTextChar"/>
    <w:uiPriority w:val="99"/>
    <w:semiHidden/>
    <w:unhideWhenUsed/>
    <w:rsid w:val="00EC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9B"/>
    <w:rPr>
      <w:rFonts w:ascii="Tahoma" w:hAnsi="Tahoma" w:cs="Tahoma"/>
      <w:sz w:val="16"/>
      <w:szCs w:val="16"/>
    </w:rPr>
  </w:style>
  <w:style w:type="paragraph" w:styleId="FootnoteText">
    <w:name w:val="footnote text"/>
    <w:basedOn w:val="Normal"/>
    <w:link w:val="FootnoteTextChar"/>
    <w:semiHidden/>
    <w:unhideWhenUsed/>
    <w:rsid w:val="00EC7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F9B"/>
    <w:rPr>
      <w:sz w:val="20"/>
      <w:szCs w:val="20"/>
    </w:rPr>
  </w:style>
  <w:style w:type="character" w:styleId="FootnoteReference">
    <w:name w:val="footnote reference"/>
    <w:basedOn w:val="DefaultParagraphFont"/>
    <w:semiHidden/>
    <w:unhideWhenUsed/>
    <w:rsid w:val="00EC7F9B"/>
    <w:rPr>
      <w:vertAlign w:val="superscript"/>
    </w:rPr>
  </w:style>
  <w:style w:type="character" w:customStyle="1" w:styleId="Heading1Char">
    <w:name w:val="Heading 1 Char"/>
    <w:basedOn w:val="DefaultParagraphFont"/>
    <w:link w:val="Heading1"/>
    <w:uiPriority w:val="9"/>
    <w:rsid w:val="00DB1E58"/>
    <w:rPr>
      <w:rFonts w:ascii="Times New Roman" w:eastAsia="Times New Roman" w:hAnsi="Times New Roman" w:cs="Times New Roman"/>
      <w:b/>
      <w:bCs/>
      <w:kern w:val="36"/>
      <w:sz w:val="48"/>
      <w:szCs w:val="48"/>
      <w:lang w:val="en-US"/>
    </w:rPr>
  </w:style>
  <w:style w:type="paragraph" w:customStyle="1" w:styleId="ListParagraph1">
    <w:name w:val="List Paragraph1"/>
    <w:basedOn w:val="Normal"/>
    <w:qFormat/>
    <w:rsid w:val="00DB1E58"/>
    <w:pPr>
      <w:numPr>
        <w:numId w:val="7"/>
      </w:numPr>
      <w:spacing w:after="0"/>
      <w:ind w:left="993" w:hanging="284"/>
      <w:contextualSpacing/>
      <w:jc w:val="both"/>
    </w:pPr>
    <w:rPr>
      <w:rFonts w:ascii="Arial" w:eastAsia="Calibri" w:hAnsi="Arial" w:cs="Arial"/>
    </w:rPr>
  </w:style>
  <w:style w:type="paragraph" w:styleId="EndnoteText">
    <w:name w:val="endnote text"/>
    <w:basedOn w:val="Normal"/>
    <w:link w:val="EndnoteTextChar"/>
    <w:rsid w:val="00DB1E58"/>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rsid w:val="00DB1E58"/>
    <w:rPr>
      <w:rFonts w:ascii="Times New Roman" w:eastAsia="Times New Roman" w:hAnsi="Times New Roman" w:cs="Times New Roman"/>
      <w:sz w:val="20"/>
      <w:szCs w:val="20"/>
      <w:lang w:eastAsia="ru-RU"/>
    </w:rPr>
  </w:style>
  <w:style w:type="character" w:styleId="EndnoteReference">
    <w:name w:val="endnote reference"/>
    <w:rsid w:val="00DB1E58"/>
    <w:rPr>
      <w:vertAlign w:val="superscript"/>
    </w:rPr>
  </w:style>
  <w:style w:type="paragraph" w:styleId="PlainText">
    <w:name w:val="Plain Text"/>
    <w:basedOn w:val="Normal"/>
    <w:link w:val="PlainTextChar"/>
    <w:rsid w:val="00DB1E58"/>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DB1E58"/>
    <w:rPr>
      <w:rFonts w:ascii="Courier New" w:eastAsia="Times New Roman" w:hAnsi="Courier New" w:cs="Courier New"/>
      <w:sz w:val="20"/>
      <w:szCs w:val="20"/>
      <w:lang w:eastAsia="ru-RU"/>
    </w:rPr>
  </w:style>
  <w:style w:type="paragraph" w:customStyle="1" w:styleId="ConsPlusNormal">
    <w:name w:val="ConsPlusNormal"/>
    <w:rsid w:val="00DB1E58"/>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nhideWhenUsed/>
    <w:rsid w:val="00DB1E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
    <w:name w:val="СписокМаркер"/>
    <w:basedOn w:val="Normal"/>
    <w:rsid w:val="00DB1E58"/>
    <w:pPr>
      <w:numPr>
        <w:numId w:val="11"/>
      </w:numPr>
      <w:spacing w:after="0" w:line="36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DB1E58"/>
  </w:style>
  <w:style w:type="character" w:styleId="Hyperlink">
    <w:name w:val="Hyperlink"/>
    <w:basedOn w:val="DefaultParagraphFont"/>
    <w:uiPriority w:val="99"/>
    <w:unhideWhenUsed/>
    <w:rsid w:val="001D4BFC"/>
    <w:rPr>
      <w:color w:val="0000FF" w:themeColor="hyperlink"/>
      <w:u w:val="single"/>
    </w:rPr>
  </w:style>
  <w:style w:type="character" w:styleId="Strong">
    <w:name w:val="Strong"/>
    <w:basedOn w:val="DefaultParagraphFont"/>
    <w:uiPriority w:val="22"/>
    <w:qFormat/>
    <w:rsid w:val="00421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11">
      <w:bodyDiv w:val="1"/>
      <w:marLeft w:val="0"/>
      <w:marRight w:val="0"/>
      <w:marTop w:val="0"/>
      <w:marBottom w:val="0"/>
      <w:divBdr>
        <w:top w:val="none" w:sz="0" w:space="0" w:color="auto"/>
        <w:left w:val="none" w:sz="0" w:space="0" w:color="auto"/>
        <w:bottom w:val="none" w:sz="0" w:space="0" w:color="auto"/>
        <w:right w:val="none" w:sz="0" w:space="0" w:color="auto"/>
      </w:divBdr>
    </w:div>
    <w:div w:id="155457111">
      <w:bodyDiv w:val="1"/>
      <w:marLeft w:val="0"/>
      <w:marRight w:val="0"/>
      <w:marTop w:val="0"/>
      <w:marBottom w:val="0"/>
      <w:divBdr>
        <w:top w:val="none" w:sz="0" w:space="0" w:color="auto"/>
        <w:left w:val="none" w:sz="0" w:space="0" w:color="auto"/>
        <w:bottom w:val="none" w:sz="0" w:space="0" w:color="auto"/>
        <w:right w:val="none" w:sz="0" w:space="0" w:color="auto"/>
      </w:divBdr>
      <w:divsChild>
        <w:div w:id="1326980325">
          <w:marLeft w:val="0"/>
          <w:marRight w:val="0"/>
          <w:marTop w:val="0"/>
          <w:marBottom w:val="0"/>
          <w:divBdr>
            <w:top w:val="none" w:sz="0" w:space="0" w:color="auto"/>
            <w:left w:val="none" w:sz="0" w:space="0" w:color="auto"/>
            <w:bottom w:val="none" w:sz="0" w:space="0" w:color="auto"/>
            <w:right w:val="none" w:sz="0" w:space="0" w:color="auto"/>
          </w:divBdr>
        </w:div>
      </w:divsChild>
    </w:div>
    <w:div w:id="219219176">
      <w:bodyDiv w:val="1"/>
      <w:marLeft w:val="0"/>
      <w:marRight w:val="0"/>
      <w:marTop w:val="0"/>
      <w:marBottom w:val="0"/>
      <w:divBdr>
        <w:top w:val="none" w:sz="0" w:space="0" w:color="auto"/>
        <w:left w:val="none" w:sz="0" w:space="0" w:color="auto"/>
        <w:bottom w:val="none" w:sz="0" w:space="0" w:color="auto"/>
        <w:right w:val="none" w:sz="0" w:space="0" w:color="auto"/>
      </w:divBdr>
    </w:div>
    <w:div w:id="15197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ian-translators.ru/perevodchesky-opit/practika/copyrighttransl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ussian-translators.ru/perevodchesky-opit/practika/copyrightinterpreting/" TargetMode="External"/><Relationship Id="rId4" Type="http://schemas.microsoft.com/office/2007/relationships/stylesWithEffects" Target="stylesWithEffects.xml"/><Relationship Id="rId9" Type="http://schemas.openxmlformats.org/officeDocument/2006/relationships/hyperlink" Target="http://2012.tconferenc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C7C4-110B-4A66-B923-672DFA36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8440</Words>
  <Characters>48110</Characters>
  <Application>Microsoft Office Word</Application>
  <DocSecurity>0</DocSecurity>
  <Lines>400</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Nikolai</cp:lastModifiedBy>
  <cp:revision>2</cp:revision>
  <dcterms:created xsi:type="dcterms:W3CDTF">2015-10-11T15:23:00Z</dcterms:created>
  <dcterms:modified xsi:type="dcterms:W3CDTF">2015-10-11T15:23:00Z</dcterms:modified>
</cp:coreProperties>
</file>