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58" w:rsidRDefault="004E7658">
      <w:r>
        <w:t>П</w:t>
      </w:r>
      <w:bookmarkStart w:id="0" w:name="_GoBack"/>
      <w:bookmarkEnd w:id="0"/>
      <w:r>
        <w:t>о состоянию на февраль 2013 года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7245"/>
        <w:gridCol w:w="3605"/>
      </w:tblGrid>
      <w:tr w:rsidR="004E7658" w:rsidRPr="00CD157C" w:rsidTr="004E7658">
        <w:tc>
          <w:tcPr>
            <w:tcW w:w="675" w:type="dxa"/>
          </w:tcPr>
          <w:p w:rsidR="004E7658" w:rsidRPr="00CD157C" w:rsidRDefault="004E7658" w:rsidP="004E7658">
            <w:pPr>
              <w:jc w:val="center"/>
              <w:rPr>
                <w:b/>
              </w:rPr>
            </w:pPr>
            <w:r w:rsidRPr="00CD157C">
              <w:rPr>
                <w:b/>
              </w:rPr>
              <w:t>№</w:t>
            </w:r>
          </w:p>
        </w:tc>
        <w:tc>
          <w:tcPr>
            <w:tcW w:w="3261" w:type="dxa"/>
          </w:tcPr>
          <w:p w:rsidR="004E7658" w:rsidRPr="00CD157C" w:rsidRDefault="004E7658" w:rsidP="004E7658">
            <w:pPr>
              <w:jc w:val="center"/>
              <w:rPr>
                <w:b/>
              </w:rPr>
            </w:pPr>
            <w:r w:rsidRPr="00CD157C">
              <w:rPr>
                <w:b/>
              </w:rPr>
              <w:t>Слово или фраза</w:t>
            </w:r>
          </w:p>
        </w:tc>
        <w:tc>
          <w:tcPr>
            <w:tcW w:w="7245" w:type="dxa"/>
          </w:tcPr>
          <w:p w:rsidR="004E7658" w:rsidRPr="00CD157C" w:rsidRDefault="004E7658" w:rsidP="004E7658">
            <w:pPr>
              <w:jc w:val="center"/>
              <w:rPr>
                <w:b/>
              </w:rPr>
            </w:pPr>
            <w:r w:rsidRPr="00CD157C">
              <w:rPr>
                <w:b/>
              </w:rPr>
              <w:t>Рекомендуемый эквивалент перевода</w:t>
            </w:r>
          </w:p>
        </w:tc>
        <w:tc>
          <w:tcPr>
            <w:tcW w:w="3605" w:type="dxa"/>
          </w:tcPr>
          <w:p w:rsidR="004E7658" w:rsidRPr="00CD157C" w:rsidRDefault="004E7658" w:rsidP="004E7658">
            <w:pPr>
              <w:jc w:val="center"/>
              <w:rPr>
                <w:b/>
              </w:rPr>
            </w:pPr>
            <w:r w:rsidRPr="00CD157C">
              <w:rPr>
                <w:b/>
              </w:rPr>
              <w:t>Примечание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advance</w:t>
            </w:r>
            <w:proofErr w:type="gramEnd"/>
            <w:r w:rsidRPr="00CD157C">
              <w:rPr>
                <w:b/>
                <w:lang w:val="en-US"/>
              </w:rPr>
              <w:t xml:space="preserve"> price/pricing agreement (APA)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 предварительное согласование цены, предварительное установление цены; предварительное ценовое соглашение (документ)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2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arm's</w:t>
            </w:r>
            <w:proofErr w:type="gramEnd"/>
            <w:r w:rsidRPr="00CD157C">
              <w:rPr>
                <w:b/>
                <w:lang w:val="en-US"/>
              </w:rPr>
              <w:t xml:space="preserve"> length principle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принцип заключения сделок на рыночных условиях 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3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arm's</w:t>
            </w:r>
            <w:proofErr w:type="gramEnd"/>
            <w:r w:rsidRPr="00CD157C">
              <w:rPr>
                <w:b/>
                <w:lang w:val="en-US"/>
              </w:rPr>
              <w:t xml:space="preserve"> length transaction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сделка на рыночных условиях 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4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r w:rsidRPr="00CD157C">
              <w:rPr>
                <w:b/>
                <w:lang w:val="en-US"/>
              </w:rPr>
              <w:t>ATL advertising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 </w:t>
            </w:r>
            <w:proofErr w:type="spellStart"/>
            <w:r w:rsidRPr="004E7658">
              <w:t>медийная</w:t>
            </w:r>
            <w:proofErr w:type="spellEnd"/>
            <w:r w:rsidRPr="004E7658">
              <w:t xml:space="preserve"> реклама; см. также TTL </w:t>
            </w:r>
            <w:proofErr w:type="spellStart"/>
            <w:r w:rsidRPr="00DC2D2E">
              <w:rPr>
                <w:b/>
              </w:rPr>
              <w:t>advertising</w:t>
            </w:r>
            <w:proofErr w:type="spellEnd"/>
            <w:r w:rsidRPr="004E7658">
              <w:t xml:space="preserve"> 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5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bailout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 спасение, спасательная акция, вывод из кризиса, выкуп (реже) см. также </w:t>
            </w:r>
            <w:proofErr w:type="spellStart"/>
            <w:r w:rsidRPr="00DC2D2E">
              <w:rPr>
                <w:b/>
              </w:rPr>
              <w:t>bailout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package</w:t>
            </w:r>
            <w:proofErr w:type="spellEnd"/>
            <w:r w:rsidRPr="00DC2D2E">
              <w:rPr>
                <w:b/>
              </w:rPr>
              <w:t>/</w:t>
            </w:r>
            <w:proofErr w:type="spellStart"/>
            <w:r w:rsidRPr="00DC2D2E">
              <w:rPr>
                <w:b/>
              </w:rPr>
              <w:t>plan</w:t>
            </w:r>
            <w:proofErr w:type="spellEnd"/>
            <w:r w:rsidRPr="00DC2D2E">
              <w:rPr>
                <w:b/>
              </w:rPr>
              <w:t>/</w:t>
            </w:r>
            <w:proofErr w:type="spellStart"/>
            <w:r w:rsidRPr="00DC2D2E">
              <w:rPr>
                <w:b/>
              </w:rPr>
              <w:t>program</w:t>
            </w:r>
            <w:proofErr w:type="spellEnd"/>
            <w:r w:rsidRPr="00DC2D2E">
              <w:rPr>
                <w:b/>
              </w:rPr>
              <w:t xml:space="preserve">, </w:t>
            </w:r>
            <w:proofErr w:type="spellStart"/>
            <w:r w:rsidRPr="00DC2D2E">
              <w:rPr>
                <w:b/>
              </w:rPr>
              <w:t>housing</w:t>
            </w:r>
            <w:proofErr w:type="spellEnd"/>
            <w:r w:rsidRPr="00DC2D2E">
              <w:rPr>
                <w:b/>
              </w:rPr>
              <w:t>/</w:t>
            </w:r>
            <w:proofErr w:type="spellStart"/>
            <w:r w:rsidRPr="00DC2D2E">
              <w:rPr>
                <w:b/>
              </w:rPr>
              <w:t>mortgage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bailout</w:t>
            </w:r>
            <w:proofErr w:type="spellEnd"/>
            <w:r w:rsidRPr="00DC2D2E">
              <w:rPr>
                <w:b/>
              </w:rPr>
              <w:t xml:space="preserve"> 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6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bailout</w:t>
            </w:r>
            <w:proofErr w:type="gramEnd"/>
            <w:r w:rsidRPr="00CD157C">
              <w:rPr>
                <w:b/>
                <w:lang w:val="en-US"/>
              </w:rPr>
              <w:t xml:space="preserve"> package/plan/program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план спасения, план вывода из кризиса, пакет (программа) антикризисных мер;  см. также </w:t>
            </w:r>
            <w:proofErr w:type="spellStart"/>
            <w:r w:rsidRPr="00DC2D2E">
              <w:rPr>
                <w:b/>
              </w:rPr>
              <w:t>bailout</w:t>
            </w:r>
            <w:proofErr w:type="spellEnd"/>
            <w:r w:rsidRPr="00DC2D2E">
              <w:rPr>
                <w:b/>
              </w:rPr>
              <w:t xml:space="preserve">; </w:t>
            </w:r>
            <w:proofErr w:type="spellStart"/>
            <w:r w:rsidRPr="00DC2D2E">
              <w:rPr>
                <w:b/>
              </w:rPr>
              <w:t>housing</w:t>
            </w:r>
            <w:proofErr w:type="spellEnd"/>
            <w:r w:rsidRPr="00DC2D2E">
              <w:rPr>
                <w:b/>
              </w:rPr>
              <w:t>/</w:t>
            </w:r>
            <w:proofErr w:type="spellStart"/>
            <w:r w:rsidRPr="00DC2D2E">
              <w:rPr>
                <w:b/>
              </w:rPr>
              <w:t>mortgage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bailout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7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benchmarking</w:t>
            </w:r>
            <w:proofErr w:type="gramEnd"/>
            <w:r w:rsidRPr="00CD157C">
              <w:rPr>
                <w:b/>
                <w:lang w:val="en-US"/>
              </w:rPr>
              <w:t xml:space="preserve">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сопоставительный / сравнительный анализ; эталонный </w:t>
            </w:r>
            <w:proofErr w:type="spellStart"/>
            <w:r w:rsidRPr="004E7658">
              <w:t>анализ;см</w:t>
            </w:r>
            <w:proofErr w:type="spellEnd"/>
            <w:r w:rsidRPr="004E7658">
              <w:t xml:space="preserve">. также </w:t>
            </w:r>
            <w:proofErr w:type="spellStart"/>
            <w:r w:rsidRPr="00DC2D2E">
              <w:rPr>
                <w:b/>
              </w:rPr>
              <w:t>competitive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benchmarking</w:t>
            </w:r>
            <w:proofErr w:type="spellEnd"/>
            <w:r w:rsidRPr="00DC2D2E">
              <w:rPr>
                <w:b/>
              </w:rPr>
              <w:t xml:space="preserve">, </w:t>
            </w:r>
            <w:proofErr w:type="spellStart"/>
            <w:r w:rsidRPr="00DC2D2E">
              <w:rPr>
                <w:b/>
              </w:rPr>
              <w:t>strategic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benchmarking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</w:t>
            </w:r>
            <w:proofErr w:type="spellStart"/>
            <w:r w:rsidRPr="004E7658">
              <w:t>бенчмаркинг</w:t>
            </w:r>
            <w:proofErr w:type="spellEnd"/>
            <w:r w:rsidRPr="004E7658">
              <w:t xml:space="preserve">. 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8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best</w:t>
            </w:r>
            <w:proofErr w:type="gramEnd"/>
            <w:r w:rsidRPr="00CD157C">
              <w:rPr>
                <w:b/>
                <w:lang w:val="en-US"/>
              </w:rPr>
              <w:t xml:space="preserve"> practice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передовые / современные методы работы; передовой опыт; лучшие образцы мировой практики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наилучшая практика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9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branchless</w:t>
            </w:r>
            <w:proofErr w:type="gramEnd"/>
            <w:r w:rsidRPr="00CD157C">
              <w:rPr>
                <w:b/>
                <w:lang w:val="en-US"/>
              </w:rPr>
              <w:t xml:space="preserve"> banking</w:t>
            </w:r>
          </w:p>
        </w:tc>
        <w:tc>
          <w:tcPr>
            <w:tcW w:w="7245" w:type="dxa"/>
          </w:tcPr>
          <w:p w:rsidR="004E7658" w:rsidRPr="004E7658" w:rsidRDefault="004E7658" w:rsidP="004927F8">
            <w:proofErr w:type="spellStart"/>
            <w:r w:rsidRPr="004E7658">
              <w:t>внеофисное</w:t>
            </w:r>
            <w:proofErr w:type="spellEnd"/>
            <w:r w:rsidRPr="004E7658">
              <w:t xml:space="preserve"> банковское обслуживание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10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r w:rsidRPr="00CD157C">
              <w:rPr>
                <w:b/>
                <w:lang w:val="en-US"/>
              </w:rPr>
              <w:t xml:space="preserve">BTL advertising </w:t>
            </w:r>
          </w:p>
        </w:tc>
        <w:tc>
          <w:tcPr>
            <w:tcW w:w="7245" w:type="dxa"/>
          </w:tcPr>
          <w:p w:rsidR="004E7658" w:rsidRPr="004E7658" w:rsidRDefault="004E7658" w:rsidP="004927F8">
            <w:proofErr w:type="spellStart"/>
            <w:r w:rsidRPr="004E7658">
              <w:t>немедийная</w:t>
            </w:r>
            <w:proofErr w:type="spellEnd"/>
            <w:r w:rsidRPr="004E7658">
              <w:t xml:space="preserve"> реклама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11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businesses</w:t>
            </w:r>
            <w:proofErr w:type="gramEnd"/>
            <w:r w:rsidRPr="00CD157C">
              <w:rPr>
                <w:b/>
                <w:lang w:val="en-US"/>
              </w:rPr>
              <w:t xml:space="preserve">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направления деятельности; предприятия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бизнесы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12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r w:rsidRPr="00CD157C">
              <w:rPr>
                <w:b/>
                <w:lang w:val="en-US"/>
              </w:rPr>
              <w:t xml:space="preserve">C&amp;D Letter (cease and desist letter)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 письмо-предупреждение (о недопустимости незаконного использования объекта интеллектуальной собственности, например, товарного знака)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13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case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пример из практики, ситуационная задача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 xml:space="preserve">Не рекомендуется: </w:t>
            </w:r>
            <w:r w:rsidRPr="004E7658">
              <w:t>кейс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14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case</w:t>
            </w:r>
            <w:proofErr w:type="gramEnd"/>
            <w:r w:rsidRPr="00CD157C">
              <w:rPr>
                <w:b/>
                <w:lang w:val="en-US"/>
              </w:rPr>
              <w:t xml:space="preserve"> study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ситуационный анализ, анализ (конкретных) ситуаций/примеров из практики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изучение кейсов; </w:t>
            </w:r>
            <w:proofErr w:type="spellStart"/>
            <w:r w:rsidRPr="004E7658">
              <w:t>кейсстади</w:t>
            </w:r>
            <w:proofErr w:type="spellEnd"/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15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cash</w:t>
            </w:r>
            <w:proofErr w:type="gramEnd"/>
            <w:r w:rsidRPr="00CD157C">
              <w:rPr>
                <w:b/>
                <w:lang w:val="en-US"/>
              </w:rPr>
              <w:t xml:space="preserve"> discount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скидка при немедленной (срочной) оплате</w:t>
            </w:r>
          </w:p>
        </w:tc>
        <w:tc>
          <w:tcPr>
            <w:tcW w:w="3605" w:type="dxa"/>
          </w:tcPr>
          <w:p w:rsidR="004E7658" w:rsidRPr="004E7658" w:rsidRDefault="004E7658" w:rsidP="004927F8">
            <w:proofErr w:type="spellStart"/>
            <w:r w:rsidRPr="00CD157C">
              <w:rPr>
                <w:b/>
                <w:u w:val="single"/>
              </w:rPr>
              <w:t>Неправильно</w:t>
            </w:r>
            <w:r w:rsidRPr="004E7658">
              <w:t>:наличная</w:t>
            </w:r>
            <w:proofErr w:type="spellEnd"/>
            <w:r w:rsidRPr="004E7658">
              <w:t xml:space="preserve"> скидка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16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comfort</w:t>
            </w:r>
            <w:proofErr w:type="gramEnd"/>
            <w:r w:rsidRPr="00CD157C">
              <w:rPr>
                <w:b/>
                <w:lang w:val="en-US"/>
              </w:rPr>
              <w:t xml:space="preserve"> letter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письмо-подтверждение</w:t>
            </w:r>
          </w:p>
        </w:tc>
        <w:tc>
          <w:tcPr>
            <w:tcW w:w="3605" w:type="dxa"/>
          </w:tcPr>
          <w:p w:rsidR="004E7658" w:rsidRPr="004E7658" w:rsidRDefault="004E7658" w:rsidP="00CD157C">
            <w:r w:rsidRPr="00CD157C">
              <w:rPr>
                <w:u w:val="single"/>
              </w:rPr>
              <w:t>Не рекомендуется</w:t>
            </w:r>
            <w:r w:rsidR="00CD157C">
              <w:rPr>
                <w:u w:val="single"/>
              </w:rPr>
              <w:t>:</w:t>
            </w:r>
            <w:r w:rsidRPr="004E7658">
              <w:t xml:space="preserve"> комфортное письмо 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17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competitive</w:t>
            </w:r>
            <w:proofErr w:type="gramEnd"/>
            <w:r w:rsidRPr="00CD157C">
              <w:rPr>
                <w:b/>
                <w:lang w:val="en-US"/>
              </w:rPr>
              <w:t xml:space="preserve"> benchmarking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эталонный анализ конкурентов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18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compliance</w:t>
            </w:r>
            <w:proofErr w:type="gramEnd"/>
            <w:r w:rsidRPr="00CD157C">
              <w:rPr>
                <w:b/>
                <w:lang w:val="en-US"/>
              </w:rPr>
              <w:t xml:space="preserve">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(нормативно-правовое) соответствие</w:t>
            </w:r>
          </w:p>
        </w:tc>
        <w:tc>
          <w:tcPr>
            <w:tcW w:w="3605" w:type="dxa"/>
          </w:tcPr>
          <w:p w:rsidR="004E7658" w:rsidRPr="004E7658" w:rsidRDefault="004E7658" w:rsidP="00CD157C">
            <w:r w:rsidRPr="00CD157C">
              <w:rPr>
                <w:u w:val="single"/>
              </w:rPr>
              <w:t>Не рекомендуется</w:t>
            </w:r>
            <w:r w:rsidR="00CD157C">
              <w:rPr>
                <w:u w:val="single"/>
              </w:rPr>
              <w:t xml:space="preserve">: </w:t>
            </w:r>
            <w:proofErr w:type="spellStart"/>
            <w:r w:rsidRPr="004E7658">
              <w:t>комплайенс</w:t>
            </w:r>
            <w:proofErr w:type="spellEnd"/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19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compliance</w:t>
            </w:r>
            <w:proofErr w:type="gramEnd"/>
            <w:r w:rsidRPr="00CD157C">
              <w:rPr>
                <w:b/>
                <w:lang w:val="en-US"/>
              </w:rPr>
              <w:t xml:space="preserve"> department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 отдел нормативно-правового соответствия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20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consumer</w:t>
            </w:r>
            <w:proofErr w:type="gramEnd"/>
            <w:r w:rsidRPr="00CD157C">
              <w:rPr>
                <w:b/>
                <w:lang w:val="en-US"/>
              </w:rPr>
              <w:t xml:space="preserve"> banking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банковское обслуживание физических лиц/частных клиентов; см. также </w:t>
            </w:r>
            <w:proofErr w:type="spellStart"/>
            <w:r w:rsidRPr="00DC2D2E">
              <w:rPr>
                <w:b/>
              </w:rPr>
              <w:t>retail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banking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21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controls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меры/мероприятия/средства/механизмы контроля; система контроля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контроли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22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cooling</w:t>
            </w:r>
            <w:proofErr w:type="gramEnd"/>
            <w:r w:rsidRPr="00CD157C">
              <w:rPr>
                <w:b/>
                <w:lang w:val="en-US"/>
              </w:rPr>
              <w:t>-off period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время на размышления; см. также </w:t>
            </w:r>
            <w:proofErr w:type="spellStart"/>
            <w:r w:rsidRPr="00DC2D2E">
              <w:rPr>
                <w:b/>
              </w:rPr>
              <w:t>reflection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period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lastRenderedPageBreak/>
              <w:t>23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corporate</w:t>
            </w:r>
            <w:proofErr w:type="gramEnd"/>
            <w:r w:rsidRPr="00CD157C">
              <w:rPr>
                <w:b/>
                <w:lang w:val="en-US"/>
              </w:rPr>
              <w:t xml:space="preserve"> banking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банковское обслуживание юридических лиц/корпоративных клиентов; см. также </w:t>
            </w:r>
            <w:proofErr w:type="spellStart"/>
            <w:r w:rsidRPr="00DC2D2E">
              <w:rPr>
                <w:b/>
              </w:rPr>
              <w:t>wholesale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banking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24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co</w:t>
            </w:r>
            <w:proofErr w:type="gramEnd"/>
            <w:r w:rsidRPr="00CD157C">
              <w:rPr>
                <w:b/>
                <w:lang w:val="en-US"/>
              </w:rPr>
              <w:t xml:space="preserve">-sourcing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частичная передача функций на аутсорсинг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</w:t>
            </w:r>
            <w:proofErr w:type="spellStart"/>
            <w:r w:rsidRPr="004E7658">
              <w:t>косорсинг</w:t>
            </w:r>
            <w:proofErr w:type="spellEnd"/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25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credit</w:t>
            </w:r>
            <w:proofErr w:type="gramEnd"/>
            <w:r w:rsidRPr="00CD157C">
              <w:rPr>
                <w:b/>
                <w:lang w:val="en-US"/>
              </w:rPr>
              <w:t xml:space="preserve"> crunch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1)кредитный кризис; 2) ужесточение условий кредитования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26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credit</w:t>
            </w:r>
            <w:proofErr w:type="gramEnd"/>
            <w:r w:rsidRPr="00CD157C">
              <w:rPr>
                <w:b/>
                <w:lang w:val="en-US"/>
              </w:rPr>
              <w:t xml:space="preserve"> easing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смягчение условий кредитования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 xml:space="preserve">По сути: </w:t>
            </w:r>
            <w:r w:rsidRPr="004E7658">
              <w:t>снижение ставки рефинансирования ЦБ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27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credit</w:t>
            </w:r>
            <w:proofErr w:type="gramEnd"/>
            <w:r w:rsidRPr="00CD157C">
              <w:rPr>
                <w:b/>
                <w:lang w:val="en-US"/>
              </w:rPr>
              <w:t xml:space="preserve"> squeeze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уменьшение доступности кредитов/кредитное сжатие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28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r w:rsidRPr="00CD157C">
              <w:rPr>
                <w:b/>
                <w:lang w:val="en-US"/>
              </w:rPr>
              <w:t>CRM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управление отношениями с клиентом/клиентами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29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crowd</w:t>
            </w:r>
            <w:proofErr w:type="gramEnd"/>
            <w:r w:rsidRPr="00CD157C">
              <w:rPr>
                <w:b/>
                <w:lang w:val="en-US"/>
              </w:rPr>
              <w:t xml:space="preserve"> funding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народное/коллективное финансирование; финансирование в складчину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30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crowd</w:t>
            </w:r>
            <w:proofErr w:type="gramEnd"/>
            <w:r w:rsidRPr="00CD157C">
              <w:rPr>
                <w:b/>
                <w:lang w:val="en-US"/>
              </w:rPr>
              <w:t xml:space="preserve"> sourcing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привлечение добровольных исполнителей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31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deadline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(крайний) срок 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</w:t>
            </w:r>
            <w:proofErr w:type="spellStart"/>
            <w:r w:rsidRPr="004E7658">
              <w:t>дедлайн</w:t>
            </w:r>
            <w:proofErr w:type="spellEnd"/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32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deleverage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снижение/сокращение доли заемных средств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33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due</w:t>
            </w:r>
            <w:proofErr w:type="gramEnd"/>
            <w:r w:rsidRPr="00CD157C">
              <w:rPr>
                <w:b/>
                <w:lang w:val="en-US"/>
              </w:rPr>
              <w:t xml:space="preserve"> diligence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комплексная проверка/анализ/экспертиза объекта сделки; комплексная </w:t>
            </w:r>
            <w:proofErr w:type="spellStart"/>
            <w:r w:rsidRPr="004E7658">
              <w:t>предынвестиционная</w:t>
            </w:r>
            <w:proofErr w:type="spellEnd"/>
            <w:r w:rsidRPr="004E7658">
              <w:t xml:space="preserve"> проверка/диагностика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 xml:space="preserve">Не рекомендуется: </w:t>
            </w:r>
            <w:r w:rsidRPr="004E7658">
              <w:t xml:space="preserve">должная проверка; </w:t>
            </w:r>
            <w:proofErr w:type="spellStart"/>
            <w:r w:rsidRPr="004E7658">
              <w:t>дью</w:t>
            </w:r>
            <w:proofErr w:type="spellEnd"/>
            <w:r w:rsidRPr="004E7658">
              <w:t xml:space="preserve"> </w:t>
            </w:r>
            <w:proofErr w:type="spellStart"/>
            <w:r w:rsidRPr="004E7658">
              <w:t>дилидженс</w:t>
            </w:r>
            <w:proofErr w:type="spellEnd"/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34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executive</w:t>
            </w:r>
            <w:proofErr w:type="gramEnd"/>
            <w:r w:rsidRPr="00CD157C">
              <w:rPr>
                <w:b/>
                <w:lang w:val="en-US"/>
              </w:rPr>
              <w:t xml:space="preserve"> recruitment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подбор руководящих кадров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35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expertise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опыт, знания , навыки, умения, профессиональный опыт, высококвалифицированные специалисты, эксперты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36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facilitator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посредник (при заключении сделки); координатор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</w:t>
            </w:r>
            <w:proofErr w:type="spellStart"/>
            <w:r w:rsidRPr="004E7658">
              <w:t>фасилитатор</w:t>
            </w:r>
            <w:proofErr w:type="spellEnd"/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37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financial</w:t>
            </w:r>
            <w:proofErr w:type="gramEnd"/>
            <w:r w:rsidRPr="00CD157C">
              <w:rPr>
                <w:b/>
                <w:lang w:val="en-US"/>
              </w:rPr>
              <w:t xml:space="preserve"> inclusion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охват/охваченность финансовыми услугами; повышение доступности финансовых услуг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38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franchise</w:t>
            </w:r>
            <w:proofErr w:type="gramEnd"/>
            <w:r w:rsidRPr="00CD157C">
              <w:rPr>
                <w:b/>
                <w:lang w:val="en-US"/>
              </w:rPr>
              <w:t xml:space="preserve"> agreement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 договор коммерческой концессии (гл. 54 Гражданского кодекса РФ)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39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franchisee</w:t>
            </w:r>
            <w:proofErr w:type="gramEnd"/>
            <w:r w:rsidRPr="00CD157C">
              <w:rPr>
                <w:b/>
                <w:lang w:val="en-US"/>
              </w:rPr>
              <w:t xml:space="preserve">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 пользователь (сторона договора коммерческой концессии) 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40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franchiser</w:t>
            </w:r>
            <w:proofErr w:type="gramEnd"/>
            <w:r w:rsidRPr="00CD157C">
              <w:rPr>
                <w:b/>
                <w:lang w:val="en-US"/>
              </w:rPr>
              <w:t>/</w:t>
            </w:r>
            <w:proofErr w:type="spellStart"/>
            <w:r w:rsidRPr="00CD157C">
              <w:rPr>
                <w:b/>
                <w:lang w:val="en-US"/>
              </w:rPr>
              <w:t>franshisor</w:t>
            </w:r>
            <w:proofErr w:type="spell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 правообладатель (сторона договора коммерческой концессии)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41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fraud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1) недобросовестные действия (аудит; Федеральные правила (стандарты) аудиторской деятельности, правило № 13);2) мошеннические действия, мошенничество;3) злоупотребления см. также </w:t>
            </w:r>
            <w:proofErr w:type="spellStart"/>
            <w:r w:rsidRPr="00DC2D2E">
              <w:rPr>
                <w:b/>
              </w:rPr>
              <w:t>fraud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management</w:t>
            </w:r>
            <w:proofErr w:type="spellEnd"/>
            <w:r w:rsidRPr="00DC2D2E">
              <w:rPr>
                <w:b/>
              </w:rPr>
              <w:t xml:space="preserve">, </w:t>
            </w:r>
            <w:proofErr w:type="spellStart"/>
            <w:r w:rsidRPr="00DC2D2E">
              <w:rPr>
                <w:b/>
              </w:rPr>
              <w:t>fraud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manager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42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fraud</w:t>
            </w:r>
            <w:proofErr w:type="gramEnd"/>
            <w:r w:rsidRPr="00CD157C">
              <w:rPr>
                <w:b/>
                <w:lang w:val="en-US"/>
              </w:rPr>
              <w:t xml:space="preserve"> management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противодействие мошенничеству; система мер по борьбе с мошенничеством 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43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fraud</w:t>
            </w:r>
            <w:proofErr w:type="gramEnd"/>
            <w:r w:rsidRPr="00CD157C">
              <w:rPr>
                <w:b/>
                <w:lang w:val="en-US"/>
              </w:rPr>
              <w:t xml:space="preserve"> manager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менеджер по борьбе с мошенническими действиями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44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free</w:t>
            </w:r>
            <w:proofErr w:type="gramEnd"/>
            <w:r w:rsidRPr="00CD157C">
              <w:rPr>
                <w:b/>
                <w:lang w:val="en-US"/>
              </w:rPr>
              <w:t xml:space="preserve"> float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акции/доля акций в свободном обращении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45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goodwill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деловая репутация, </w:t>
            </w:r>
            <w:proofErr w:type="spellStart"/>
            <w:r w:rsidRPr="004E7658">
              <w:t>бух.гудвилл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46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high</w:t>
            </w:r>
            <w:proofErr w:type="gramEnd"/>
            <w:r w:rsidRPr="00CD157C">
              <w:rPr>
                <w:b/>
                <w:lang w:val="en-US"/>
              </w:rPr>
              <w:t xml:space="preserve">-leverage company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компания с высоким уровнем использования заёмных средств 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lastRenderedPageBreak/>
              <w:t>47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housing</w:t>
            </w:r>
            <w:proofErr w:type="gramEnd"/>
            <w:r w:rsidRPr="00CD157C">
              <w:rPr>
                <w:b/>
                <w:lang w:val="en-US"/>
              </w:rPr>
              <w:t xml:space="preserve">/mortgage bailout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выкуп проблемных ипотечных займов; см. также </w:t>
            </w:r>
            <w:proofErr w:type="spellStart"/>
            <w:r w:rsidRPr="00DC2D2E">
              <w:rPr>
                <w:b/>
              </w:rPr>
              <w:t>bailout</w:t>
            </w:r>
            <w:proofErr w:type="spellEnd"/>
            <w:r w:rsidRPr="00DC2D2E">
              <w:rPr>
                <w:b/>
              </w:rPr>
              <w:t xml:space="preserve">; </w:t>
            </w:r>
            <w:proofErr w:type="spellStart"/>
            <w:r w:rsidRPr="00DC2D2E">
              <w:rPr>
                <w:b/>
              </w:rPr>
              <w:t>bailout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package</w:t>
            </w:r>
            <w:proofErr w:type="spellEnd"/>
            <w:r w:rsidRPr="00DC2D2E">
              <w:rPr>
                <w:b/>
              </w:rPr>
              <w:t xml:space="preserve"> / </w:t>
            </w:r>
            <w:proofErr w:type="spellStart"/>
            <w:r w:rsidRPr="00DC2D2E">
              <w:rPr>
                <w:b/>
              </w:rPr>
              <w:t>bailout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plan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48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inflation</w:t>
            </w:r>
            <w:proofErr w:type="gramEnd"/>
            <w:r w:rsidRPr="00CD157C">
              <w:rPr>
                <w:b/>
                <w:lang w:val="en-US"/>
              </w:rPr>
              <w:t xml:space="preserve"> targeting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целевое регулирование инфляции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</w:t>
            </w:r>
            <w:proofErr w:type="spellStart"/>
            <w:r w:rsidRPr="004E7658">
              <w:t>таргетирование</w:t>
            </w:r>
            <w:proofErr w:type="spellEnd"/>
            <w:r w:rsidRPr="004E7658">
              <w:t xml:space="preserve"> инфляции.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49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investment</w:t>
            </w:r>
            <w:proofErr w:type="gramEnd"/>
            <w:r w:rsidRPr="00CD157C">
              <w:rPr>
                <w:b/>
                <w:lang w:val="en-US"/>
              </w:rPr>
              <w:t xml:space="preserve"> teaser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краткое инвестиционное предложение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</w:t>
            </w:r>
            <w:proofErr w:type="spellStart"/>
            <w:r w:rsidRPr="004E7658">
              <w:t>тизер</w:t>
            </w:r>
            <w:proofErr w:type="spellEnd"/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50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r w:rsidRPr="00CD157C">
              <w:rPr>
                <w:b/>
                <w:lang w:val="en-US"/>
              </w:rPr>
              <w:t>IPO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первое открытое размещение (ценных бумаг)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51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leverage</w:t>
            </w:r>
            <w:proofErr w:type="gramEnd"/>
            <w:r w:rsidRPr="00CD157C">
              <w:rPr>
                <w:b/>
                <w:lang w:val="en-US"/>
              </w:rPr>
              <w:t xml:space="preserve">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рычаг; финансовый рычаг; коэффициент финансового рычага; соотношение заёмного и собственного капитала /собственных и заёмных средств  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</w:t>
            </w:r>
            <w:r w:rsidRPr="004E7658">
              <w:t xml:space="preserve"> – </w:t>
            </w:r>
            <w:proofErr w:type="spellStart"/>
            <w:r w:rsidRPr="004E7658">
              <w:t>леверидж</w:t>
            </w:r>
            <w:proofErr w:type="spellEnd"/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52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margin</w:t>
            </w:r>
            <w:proofErr w:type="gramEnd"/>
            <w:r w:rsidRPr="00CD157C">
              <w:rPr>
                <w:b/>
                <w:lang w:val="en-US"/>
              </w:rPr>
              <w:t xml:space="preserve"> call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требование дополнительного обеспечения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53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mission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Не только миссия, но и: (пред)назначение, стратегическая цель;  см. также </w:t>
            </w:r>
            <w:proofErr w:type="spellStart"/>
            <w:r w:rsidRPr="00DC2D2E">
              <w:rPr>
                <w:b/>
              </w:rPr>
              <w:t>mission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statement</w:t>
            </w:r>
            <w:proofErr w:type="spellEnd"/>
            <w:r w:rsidRPr="00DC2D2E">
              <w:rPr>
                <w:b/>
              </w:rPr>
              <w:t xml:space="preserve">, </w:t>
            </w:r>
            <w:proofErr w:type="spellStart"/>
            <w:r w:rsidRPr="00DC2D2E">
              <w:rPr>
                <w:b/>
              </w:rPr>
              <w:t>project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mission</w:t>
            </w:r>
            <w:proofErr w:type="spellEnd"/>
            <w:r w:rsidRPr="004E7658">
              <w:t xml:space="preserve"> 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54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mission</w:t>
            </w:r>
            <w:proofErr w:type="gramEnd"/>
            <w:r w:rsidRPr="00CD157C">
              <w:rPr>
                <w:b/>
                <w:lang w:val="en-US"/>
              </w:rPr>
              <w:t xml:space="preserve"> statement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основные цели (компании), см. </w:t>
            </w:r>
            <w:proofErr w:type="spellStart"/>
            <w:r w:rsidRPr="00DC2D2E">
              <w:rPr>
                <w:b/>
              </w:rPr>
              <w:t>mission</w:t>
            </w:r>
            <w:proofErr w:type="spellEnd"/>
            <w:r w:rsidRPr="004E7658">
              <w:t xml:space="preserve"> 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55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monetary</w:t>
            </w:r>
            <w:proofErr w:type="gramEnd"/>
            <w:r w:rsidRPr="00CD157C">
              <w:rPr>
                <w:b/>
                <w:lang w:val="en-US"/>
              </w:rPr>
              <w:t xml:space="preserve"> authorities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органы денежно-кредитного регулирования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56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national</w:t>
            </w:r>
            <w:proofErr w:type="gramEnd"/>
            <w:r w:rsidRPr="00CD157C">
              <w:rPr>
                <w:b/>
                <w:lang w:val="en-US"/>
              </w:rPr>
              <w:t xml:space="preserve"> content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национальное участие (в проекте); В контексте: участие России/Армении и т.п.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</w:t>
            </w:r>
            <w:r w:rsidRPr="004E7658">
              <w:t>: национальное содержание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57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outplacement</w:t>
            </w:r>
            <w:proofErr w:type="gramEnd"/>
            <w:r w:rsidRPr="00CD157C">
              <w:rPr>
                <w:b/>
                <w:lang w:val="en-US"/>
              </w:rPr>
              <w:t xml:space="preserve">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содействие увольняемым в трудоустройстве; содействие в трудоустройстве (например, при сокращении) 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</w:t>
            </w:r>
            <w:r w:rsidRPr="004E7658">
              <w:t xml:space="preserve">: </w:t>
            </w:r>
            <w:proofErr w:type="spellStart"/>
            <w:r w:rsidRPr="004E7658">
              <w:t>аутплейсмент</w:t>
            </w:r>
            <w:proofErr w:type="spellEnd"/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58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outsourcer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подрядчик; сторонний исполнитель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59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spellStart"/>
            <w:proofErr w:type="gramStart"/>
            <w:r w:rsidRPr="00CD157C">
              <w:rPr>
                <w:b/>
                <w:lang w:val="en-US"/>
              </w:rPr>
              <w:t>outstaffing</w:t>
            </w:r>
            <w:proofErr w:type="spellEnd"/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вывод за штат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</w:t>
            </w:r>
            <w:r w:rsidRPr="004E7658">
              <w:t xml:space="preserve">: </w:t>
            </w:r>
            <w:proofErr w:type="spellStart"/>
            <w:r w:rsidRPr="004E7658">
              <w:t>аутстаф</w:t>
            </w:r>
            <w:proofErr w:type="spellEnd"/>
            <w:r w:rsidRPr="004E7658">
              <w:t>(ф)</w:t>
            </w:r>
            <w:proofErr w:type="spellStart"/>
            <w:r w:rsidRPr="004E7658">
              <w:t>инг</w:t>
            </w:r>
            <w:proofErr w:type="spellEnd"/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60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spellStart"/>
            <w:proofErr w:type="gramStart"/>
            <w:r w:rsidRPr="00CD157C">
              <w:rPr>
                <w:b/>
                <w:lang w:val="en-US"/>
              </w:rPr>
              <w:t>outstaffing</w:t>
            </w:r>
            <w:proofErr w:type="spellEnd"/>
            <w:proofErr w:type="gramEnd"/>
            <w:r w:rsidRPr="00CD157C">
              <w:rPr>
                <w:b/>
                <w:lang w:val="en-US"/>
              </w:rPr>
              <w:t xml:space="preserve"> services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услуги по выводу за штат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</w:t>
            </w:r>
            <w:r w:rsidRPr="004E7658">
              <w:t xml:space="preserve">: услуги по </w:t>
            </w:r>
            <w:proofErr w:type="spellStart"/>
            <w:r w:rsidRPr="004E7658">
              <w:t>аутстаф</w:t>
            </w:r>
            <w:proofErr w:type="spellEnd"/>
            <w:r w:rsidRPr="004E7658">
              <w:t>(ф)</w:t>
            </w:r>
            <w:proofErr w:type="spellStart"/>
            <w:r w:rsidRPr="004E7658">
              <w:t>ингу</w:t>
            </w:r>
            <w:proofErr w:type="spellEnd"/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61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overdraft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перерасход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62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overnight</w:t>
            </w:r>
            <w:proofErr w:type="gramEnd"/>
            <w:r w:rsidRPr="00CD157C">
              <w:rPr>
                <w:b/>
                <w:lang w:val="en-US"/>
              </w:rPr>
              <w:t xml:space="preserve"> credit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однодневный кредит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</w:t>
            </w:r>
            <w:r w:rsidRPr="004E7658">
              <w:t>: кредит овернайт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63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pilot</w:t>
            </w:r>
            <w:proofErr w:type="gramEnd"/>
            <w:r w:rsidRPr="00CD157C">
              <w:rPr>
                <w:b/>
                <w:lang w:val="en-US"/>
              </w:rPr>
              <w:t xml:space="preserve"> project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пилотный проект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64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policies</w:t>
            </w:r>
            <w:proofErr w:type="gramEnd"/>
            <w:r w:rsidRPr="00CD157C">
              <w:rPr>
                <w:b/>
                <w:lang w:val="en-US"/>
              </w:rPr>
              <w:t xml:space="preserve">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правила, регламенты, положения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</w:t>
            </w:r>
            <w:r w:rsidRPr="004E7658">
              <w:t>: политики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65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policy</w:t>
            </w:r>
            <w:proofErr w:type="gramEnd"/>
            <w:r w:rsidRPr="00CD157C">
              <w:rPr>
                <w:b/>
                <w:lang w:val="en-US"/>
              </w:rPr>
              <w:t xml:space="preserve">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политика; положение о …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66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position</w:t>
            </w:r>
            <w:proofErr w:type="gramEnd"/>
            <w:r w:rsidRPr="00CD157C">
              <w:rPr>
                <w:b/>
                <w:lang w:val="en-US"/>
              </w:rPr>
              <w:t xml:space="preserve">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должность; пост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</w:t>
            </w:r>
            <w:r w:rsidRPr="004E7658">
              <w:t xml:space="preserve">: позиция; открыть / закрыть позицию </w:t>
            </w:r>
            <w:r w:rsidRPr="00CD157C">
              <w:rPr>
                <w:u w:val="single"/>
              </w:rPr>
              <w:t>Рекомендуется</w:t>
            </w:r>
            <w:r w:rsidRPr="004E7658">
              <w:t>: открыть / закрыть вакансию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67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position</w:t>
            </w:r>
            <w:proofErr w:type="gramEnd"/>
            <w:r w:rsidRPr="00CD157C">
              <w:rPr>
                <w:b/>
                <w:lang w:val="en-US"/>
              </w:rPr>
              <w:t xml:space="preserve"> paper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позиция (например, компании по какому-л. вопросу); аналитическая записка  (с изложением позиции)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lastRenderedPageBreak/>
              <w:t>68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private</w:t>
            </w:r>
            <w:proofErr w:type="gramEnd"/>
            <w:r w:rsidRPr="00CD157C">
              <w:rPr>
                <w:b/>
                <w:lang w:val="en-US"/>
              </w:rPr>
              <w:t xml:space="preserve"> banking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банковское обслуживание состоятельных лиц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69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private</w:t>
            </w:r>
            <w:proofErr w:type="gramEnd"/>
            <w:r w:rsidRPr="00CD157C">
              <w:rPr>
                <w:b/>
                <w:lang w:val="en-US"/>
              </w:rPr>
              <w:t xml:space="preserve"> equity fund/company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фонд/компания прямых инвестиций/прямого инвестирования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70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product</w:t>
            </w:r>
            <w:proofErr w:type="gramEnd"/>
            <w:r w:rsidRPr="00CD157C">
              <w:rPr>
                <w:b/>
                <w:lang w:val="en-US"/>
              </w:rPr>
              <w:t xml:space="preserve"> placement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рекламное размещение продукции; скрытая реклама (в отдельных контекстах)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71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profile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характеристика, параметры, описание; Допустимо: профиль риска (</w:t>
            </w:r>
            <w:proofErr w:type="spellStart"/>
            <w:r w:rsidRPr="004E7658">
              <w:t>risk</w:t>
            </w:r>
            <w:proofErr w:type="spellEnd"/>
            <w:r w:rsidRPr="004E7658">
              <w:t xml:space="preserve"> </w:t>
            </w:r>
            <w:proofErr w:type="spellStart"/>
            <w:r w:rsidRPr="004E7658">
              <w:t>profile</w:t>
            </w:r>
            <w:proofErr w:type="spellEnd"/>
            <w:r w:rsidRPr="004E7658">
              <w:t>)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</w:t>
            </w:r>
            <w:proofErr w:type="spellStart"/>
            <w:r w:rsidRPr="004E7658">
              <w:t>профайл</w:t>
            </w:r>
            <w:proofErr w:type="spellEnd"/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72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project</w:t>
            </w:r>
            <w:proofErr w:type="gramEnd"/>
            <w:r w:rsidRPr="00CD157C">
              <w:rPr>
                <w:b/>
                <w:lang w:val="en-US"/>
              </w:rPr>
              <w:t xml:space="preserve"> mission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цели и задачи проекта, см. также </w:t>
            </w:r>
            <w:proofErr w:type="spellStart"/>
            <w:r w:rsidRPr="00DC2D2E">
              <w:rPr>
                <w:b/>
              </w:rPr>
              <w:t>mission</w:t>
            </w:r>
            <w:proofErr w:type="spellEnd"/>
            <w:r w:rsidRPr="00DC2D2E">
              <w:rPr>
                <w:b/>
              </w:rPr>
              <w:t xml:space="preserve">, </w:t>
            </w:r>
            <w:proofErr w:type="spellStart"/>
            <w:r w:rsidRPr="00DC2D2E">
              <w:rPr>
                <w:b/>
              </w:rPr>
              <w:t>mission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statement</w:t>
            </w:r>
            <w:proofErr w:type="spellEnd"/>
            <w:r w:rsidRPr="00DC2D2E">
              <w:rPr>
                <w:b/>
              </w:rPr>
              <w:t xml:space="preserve"> 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73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provider</w:t>
            </w:r>
            <w:proofErr w:type="gramEnd"/>
            <w:r w:rsidRPr="00CD157C">
              <w:rPr>
                <w:b/>
                <w:lang w:val="en-US"/>
              </w:rPr>
              <w:t xml:space="preserve"> of services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поставщик услуг; см. также </w:t>
            </w:r>
            <w:proofErr w:type="spellStart"/>
            <w:r w:rsidRPr="00DC2D2E">
              <w:rPr>
                <w:b/>
              </w:rPr>
              <w:t>service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provider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74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quantitative</w:t>
            </w:r>
            <w:proofErr w:type="gramEnd"/>
            <w:r w:rsidRPr="00CD157C">
              <w:rPr>
                <w:b/>
                <w:lang w:val="en-US"/>
              </w:rPr>
              <w:t xml:space="preserve"> (monetary) easing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 смягчение </w:t>
            </w:r>
            <w:proofErr w:type="spellStart"/>
            <w:r w:rsidRPr="004E7658">
              <w:t>денежнo</w:t>
            </w:r>
            <w:proofErr w:type="spellEnd"/>
            <w:r w:rsidRPr="004E7658">
              <w:t>-кредитной политики, смягчение денежно-кредитного регулирования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По сути</w:t>
            </w:r>
            <w:r w:rsidRPr="004E7658">
              <w:t>: увеличение денежной массы [за счёт кредитной эмиссии] Центробанком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75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reception</w:t>
            </w:r>
            <w:proofErr w:type="gramEnd"/>
            <w:r w:rsidRPr="00CD157C">
              <w:rPr>
                <w:b/>
                <w:lang w:val="en-US"/>
              </w:rPr>
              <w:t xml:space="preserve">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приёмная, служба приёма; регистрация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</w:t>
            </w:r>
            <w:proofErr w:type="spellStart"/>
            <w:r w:rsidRPr="004E7658">
              <w:t>ресепшн</w:t>
            </w:r>
            <w:proofErr w:type="spellEnd"/>
            <w:r w:rsidRPr="004E7658">
              <w:t>, рецепция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76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recruiter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специалист по подбору кадров/персонала или сотрудник кадрового агентства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рекрутер. 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77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recruitment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подбор сотрудников, подбор кадров, подбор персонала, см. также </w:t>
            </w:r>
            <w:proofErr w:type="spellStart"/>
            <w:r w:rsidRPr="00DC2D2E">
              <w:rPr>
                <w:b/>
              </w:rPr>
              <w:t>recruitment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agency</w:t>
            </w:r>
            <w:proofErr w:type="spellEnd"/>
            <w:r w:rsidRPr="00DC2D2E">
              <w:rPr>
                <w:b/>
              </w:rPr>
              <w:t xml:space="preserve">, </w:t>
            </w:r>
            <w:proofErr w:type="spellStart"/>
            <w:r w:rsidRPr="00DC2D2E">
              <w:rPr>
                <w:b/>
              </w:rPr>
              <w:t>recruitment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department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78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recruitment</w:t>
            </w:r>
            <w:proofErr w:type="gramEnd"/>
            <w:r w:rsidRPr="00CD157C">
              <w:rPr>
                <w:b/>
                <w:lang w:val="en-US"/>
              </w:rPr>
              <w:t xml:space="preserve"> agency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агентство по подбору кадров/персонала, кадровое агентство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рекрутинговое агентство. 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79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recruitment</w:t>
            </w:r>
            <w:proofErr w:type="gramEnd"/>
            <w:r w:rsidRPr="00CD157C">
              <w:rPr>
                <w:b/>
                <w:lang w:val="en-US"/>
              </w:rPr>
              <w:t xml:space="preserve"> department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отдел по найму персонала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80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reflection</w:t>
            </w:r>
            <w:proofErr w:type="gramEnd"/>
            <w:r w:rsidRPr="00CD157C">
              <w:rPr>
                <w:b/>
                <w:lang w:val="en-US"/>
              </w:rPr>
              <w:t xml:space="preserve"> period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время на размышления; см. также </w:t>
            </w:r>
            <w:proofErr w:type="spellStart"/>
            <w:r w:rsidRPr="00DC2D2E">
              <w:rPr>
                <w:b/>
              </w:rPr>
              <w:t>cooling-off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period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81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regulator</w:t>
            </w:r>
            <w:proofErr w:type="gramEnd"/>
            <w:r w:rsidRPr="00CD157C">
              <w:rPr>
                <w:b/>
                <w:lang w:val="en-US"/>
              </w:rPr>
              <w:t xml:space="preserve">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регулирующий/контрольно-надзорный орган; орган контроля, надзора и регулирования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регулятор 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82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regulatory</w:t>
            </w:r>
            <w:proofErr w:type="gramEnd"/>
            <w:r w:rsidRPr="00CD157C">
              <w:rPr>
                <w:b/>
                <w:lang w:val="en-US"/>
              </w:rPr>
              <w:t xml:space="preserve"> authorities/bodies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 регулирующие органы; контрольно-надзорные органы, органы контроля, надзора и регулирования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83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representative</w:t>
            </w:r>
            <w:proofErr w:type="gramEnd"/>
            <w:r w:rsidRPr="00CD157C">
              <w:rPr>
                <w:b/>
                <w:lang w:val="en-US"/>
              </w:rPr>
              <w:t xml:space="preserve"> letter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письмо-представление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репрезентативное письмо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84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retail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розничная торговля, сектор розничной торговли; см. также</w:t>
            </w:r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retail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banking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</w:t>
            </w:r>
            <w:r w:rsidRPr="004E7658">
              <w:t xml:space="preserve"> – ритейл 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85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retail</w:t>
            </w:r>
            <w:proofErr w:type="gramEnd"/>
            <w:r w:rsidRPr="00CD157C">
              <w:rPr>
                <w:b/>
                <w:lang w:val="en-US"/>
              </w:rPr>
              <w:t xml:space="preserve"> bank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розничный банк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86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retail</w:t>
            </w:r>
            <w:proofErr w:type="gramEnd"/>
            <w:r w:rsidRPr="00CD157C">
              <w:rPr>
                <w:b/>
                <w:lang w:val="en-US"/>
              </w:rPr>
              <w:t xml:space="preserve"> banking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розничное банковское обслуживание  см. также </w:t>
            </w:r>
            <w:proofErr w:type="spellStart"/>
            <w:r w:rsidRPr="00DC2D2E">
              <w:rPr>
                <w:b/>
              </w:rPr>
              <w:t>consumer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banking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87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road</w:t>
            </w:r>
            <w:proofErr w:type="gramEnd"/>
            <w:r w:rsidRPr="00CD157C">
              <w:rPr>
                <w:b/>
                <w:lang w:val="en-US"/>
              </w:rPr>
              <w:t xml:space="preserve">(-)show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выездная презентация (для инвесторов)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4E7658">
              <w:t xml:space="preserve"> </w:t>
            </w:r>
            <w:r w:rsidRPr="00CD157C">
              <w:rPr>
                <w:u w:val="single"/>
              </w:rPr>
              <w:t>Не рекомендуется</w:t>
            </w:r>
            <w:r w:rsidRPr="004E7658">
              <w:t xml:space="preserve">: </w:t>
            </w:r>
            <w:proofErr w:type="spellStart"/>
            <w:r w:rsidRPr="004E7658">
              <w:t>роуд</w:t>
            </w:r>
            <w:proofErr w:type="spellEnd"/>
            <w:r w:rsidRPr="004E7658">
              <w:t xml:space="preserve">-шоу, </w:t>
            </w:r>
            <w:proofErr w:type="spellStart"/>
            <w:r w:rsidRPr="004E7658">
              <w:t>роад</w:t>
            </w:r>
            <w:proofErr w:type="spellEnd"/>
            <w:r w:rsidRPr="004E7658">
              <w:t xml:space="preserve">-шоу  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88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rules</w:t>
            </w:r>
            <w:proofErr w:type="gramEnd"/>
            <w:r w:rsidRPr="00CD157C">
              <w:rPr>
                <w:b/>
                <w:lang w:val="en-US"/>
              </w:rPr>
              <w:t xml:space="preserve"> and policies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правила и процедуры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lastRenderedPageBreak/>
              <w:t>89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service</w:t>
            </w:r>
            <w:proofErr w:type="gramEnd"/>
            <w:r w:rsidRPr="00CD157C">
              <w:rPr>
                <w:b/>
                <w:lang w:val="en-US"/>
              </w:rPr>
              <w:t xml:space="preserve"> provider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исполнитель, </w:t>
            </w:r>
            <w:proofErr w:type="spellStart"/>
            <w:r w:rsidRPr="004E7658">
              <w:t>услугодатель</w:t>
            </w:r>
            <w:proofErr w:type="spellEnd"/>
            <w:r w:rsidRPr="004E7658">
              <w:t xml:space="preserve"> (в тексте контракта); поставщик услуг; см. также </w:t>
            </w:r>
            <w:proofErr w:type="spellStart"/>
            <w:r w:rsidRPr="00DC2D2E">
              <w:rPr>
                <w:b/>
              </w:rPr>
              <w:t>provider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of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services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90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short</w:t>
            </w:r>
            <w:proofErr w:type="gramEnd"/>
            <w:r w:rsidRPr="00CD157C">
              <w:rPr>
                <w:b/>
                <w:lang w:val="en-US"/>
              </w:rPr>
              <w:t xml:space="preserve"> selling, shorting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короткие продажи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="00CD157C">
              <w:t xml:space="preserve"> </w:t>
            </w:r>
            <w:proofErr w:type="spellStart"/>
            <w:r w:rsidRPr="004E7658">
              <w:t>шортинг</w:t>
            </w:r>
            <w:proofErr w:type="spellEnd"/>
            <w:r w:rsidRPr="004E7658">
              <w:t xml:space="preserve">, </w:t>
            </w:r>
            <w:proofErr w:type="spellStart"/>
            <w:r w:rsidRPr="004E7658">
              <w:t>шортселлинг</w:t>
            </w:r>
            <w:proofErr w:type="spellEnd"/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91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sourcing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подбор/поиск источников (ресурсов); часто: подбор поставщиков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92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r w:rsidRPr="00CD157C">
              <w:rPr>
                <w:b/>
                <w:lang w:val="en-US"/>
              </w:rPr>
              <w:t>SPO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второе открытое размещение (ценных бумаг)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93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stakeholders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заинтересованные лица, группы заинтересованных лиц; заинтересованные круги; акционеры и иные группы заинтересованных лиц </w:t>
            </w:r>
          </w:p>
        </w:tc>
        <w:tc>
          <w:tcPr>
            <w:tcW w:w="3605" w:type="dxa"/>
          </w:tcPr>
          <w:p w:rsidR="004E7658" w:rsidRPr="004E7658" w:rsidRDefault="004E7658" w:rsidP="00CD157C">
            <w:r w:rsidRPr="00CD157C">
              <w:rPr>
                <w:u w:val="single"/>
              </w:rPr>
              <w:t>Не рекомендуется</w:t>
            </w:r>
            <w:r w:rsidR="00CD157C" w:rsidRPr="00CD157C">
              <w:rPr>
                <w:u w:val="single"/>
              </w:rPr>
              <w:t>:</w:t>
            </w:r>
            <w:r w:rsidR="00CD157C">
              <w:t xml:space="preserve"> </w:t>
            </w:r>
            <w:proofErr w:type="spellStart"/>
            <w:r w:rsidRPr="004E7658">
              <w:t>стейкхоулдер</w:t>
            </w:r>
            <w:proofErr w:type="spellEnd"/>
            <w:r w:rsidRPr="004E7658">
              <w:t xml:space="preserve"> (в любом варианте) 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94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start</w:t>
            </w:r>
            <w:proofErr w:type="gramEnd"/>
            <w:r w:rsidRPr="00CD157C">
              <w:rPr>
                <w:b/>
                <w:lang w:val="en-US"/>
              </w:rPr>
              <w:t>-up company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новая/молодая/начинающая компания/предприятие, см. также </w:t>
            </w:r>
            <w:proofErr w:type="spellStart"/>
            <w:r w:rsidRPr="00DC2D2E">
              <w:rPr>
                <w:b/>
              </w:rPr>
              <w:t>start-up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costs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95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start</w:t>
            </w:r>
            <w:proofErr w:type="gramEnd"/>
            <w:r w:rsidRPr="00CD157C">
              <w:rPr>
                <w:b/>
                <w:lang w:val="en-US"/>
              </w:rPr>
              <w:t>-up costs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организационные расходы; расходы на создание нового предприятия;  см. также </w:t>
            </w:r>
            <w:proofErr w:type="spellStart"/>
            <w:r w:rsidRPr="00DC2D2E">
              <w:rPr>
                <w:b/>
              </w:rPr>
              <w:t>start-up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company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96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strategic</w:t>
            </w:r>
            <w:proofErr w:type="gramEnd"/>
            <w:r w:rsidRPr="00CD157C">
              <w:rPr>
                <w:b/>
                <w:lang w:val="en-US"/>
              </w:rPr>
              <w:t xml:space="preserve"> benchmarking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стратегический эталонный анализ 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97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subprime</w:t>
            </w:r>
            <w:proofErr w:type="gramEnd"/>
            <w:r w:rsidRPr="00CD157C">
              <w:rPr>
                <w:b/>
                <w:lang w:val="en-US"/>
              </w:rPr>
              <w:t xml:space="preserve"> credits </w:t>
            </w:r>
          </w:p>
        </w:tc>
        <w:tc>
          <w:tcPr>
            <w:tcW w:w="7245" w:type="dxa"/>
          </w:tcPr>
          <w:p w:rsidR="004E7658" w:rsidRPr="004E7658" w:rsidRDefault="004E7658" w:rsidP="004927F8">
            <w:proofErr w:type="spellStart"/>
            <w:r w:rsidRPr="004E7658">
              <w:t>субстандартные</w:t>
            </w:r>
            <w:proofErr w:type="spellEnd"/>
            <w:r w:rsidRPr="004E7658">
              <w:t xml:space="preserve"> (второсортные) кредиты;  см. также </w:t>
            </w:r>
            <w:proofErr w:type="spellStart"/>
            <w:r w:rsidRPr="00DC2D2E">
              <w:rPr>
                <w:b/>
              </w:rPr>
              <w:t>subprime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market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98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subprime</w:t>
            </w:r>
            <w:proofErr w:type="gramEnd"/>
            <w:r w:rsidRPr="00CD157C">
              <w:rPr>
                <w:b/>
                <w:lang w:val="en-US"/>
              </w:rPr>
              <w:t xml:space="preserve"> market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рынок </w:t>
            </w:r>
            <w:proofErr w:type="spellStart"/>
            <w:r w:rsidRPr="004E7658">
              <w:t>субстандартных</w:t>
            </w:r>
            <w:proofErr w:type="spellEnd"/>
            <w:r w:rsidRPr="004E7658">
              <w:t xml:space="preserve"> кредитов; </w:t>
            </w:r>
            <w:proofErr w:type="spellStart"/>
            <w:r w:rsidRPr="004E7658">
              <w:t>субстандартное</w:t>
            </w:r>
            <w:proofErr w:type="spellEnd"/>
            <w:r w:rsidRPr="004E7658">
              <w:t xml:space="preserve"> кредитование;  см. также </w:t>
            </w:r>
            <w:proofErr w:type="spellStart"/>
            <w:r w:rsidRPr="00DC2D2E">
              <w:rPr>
                <w:b/>
              </w:rPr>
              <w:t>subprime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credits</w:t>
            </w:r>
            <w:proofErr w:type="spellEnd"/>
            <w:r w:rsidRPr="004E7658">
              <w:t xml:space="preserve"> 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99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target</w:t>
            </w:r>
            <w:proofErr w:type="gramEnd"/>
            <w:r w:rsidRPr="00CD157C">
              <w:rPr>
                <w:b/>
                <w:lang w:val="en-US"/>
              </w:rPr>
              <w:t xml:space="preserve"> price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1) прогнозная цена; 2) целевая цена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100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targeted</w:t>
            </w:r>
            <w:proofErr w:type="gramEnd"/>
            <w:r w:rsidRPr="00CD157C">
              <w:rPr>
                <w:b/>
                <w:lang w:val="en-US"/>
              </w:rPr>
              <w:t xml:space="preserve">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адресный, целевой, целенаправленный; направленный, нацеленный на что-л. </w:t>
            </w:r>
          </w:p>
        </w:tc>
        <w:tc>
          <w:tcPr>
            <w:tcW w:w="3605" w:type="dxa"/>
          </w:tcPr>
          <w:p w:rsidR="004E7658" w:rsidRPr="004E7658" w:rsidRDefault="004E7658" w:rsidP="00CD157C">
            <w:r w:rsidRPr="00CD157C">
              <w:rPr>
                <w:u w:val="single"/>
              </w:rPr>
              <w:t>Не рекомендуется</w:t>
            </w:r>
            <w:r w:rsidR="00CD157C">
              <w:t xml:space="preserve">: </w:t>
            </w:r>
            <w:proofErr w:type="spellStart"/>
            <w:r w:rsidRPr="004E7658">
              <w:t>таргетированный</w:t>
            </w:r>
            <w:proofErr w:type="spellEnd"/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101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teaser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рекламная приманка, манок, интригующий анонс; броская реклама; броский рекламный материал/текст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</w:t>
            </w:r>
            <w:r w:rsidRPr="004E7658">
              <w:t xml:space="preserve">: </w:t>
            </w:r>
            <w:proofErr w:type="spellStart"/>
            <w:r w:rsidRPr="004E7658">
              <w:t>тизер</w:t>
            </w:r>
            <w:proofErr w:type="spellEnd"/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102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toxic</w:t>
            </w:r>
            <w:proofErr w:type="gramEnd"/>
            <w:r w:rsidRPr="00CD157C">
              <w:rPr>
                <w:b/>
                <w:lang w:val="en-US"/>
              </w:rPr>
              <w:t xml:space="preserve"> assets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проблемные активы; безнадёжные долги. В публицистике допустимо: «токсичные» активы. 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103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transaction</w:t>
            </w:r>
            <w:proofErr w:type="gramEnd"/>
            <w:r w:rsidRPr="00CD157C">
              <w:rPr>
                <w:b/>
                <w:lang w:val="en-US"/>
              </w:rPr>
              <w:t xml:space="preserve"> facilitator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посредник по сделке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</w:t>
            </w:r>
            <w:r w:rsidRPr="004E7658">
              <w:t xml:space="preserve">: </w:t>
            </w:r>
            <w:proofErr w:type="spellStart"/>
            <w:r w:rsidRPr="004E7658">
              <w:t>фасилитатор</w:t>
            </w:r>
            <w:proofErr w:type="spellEnd"/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104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transparency</w:t>
            </w:r>
            <w:proofErr w:type="gramEnd"/>
            <w:r w:rsidRPr="00CD157C">
              <w:rPr>
                <w:b/>
                <w:lang w:val="en-US"/>
              </w:rPr>
              <w:t xml:space="preserve"> 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прозрачность  </w:t>
            </w:r>
          </w:p>
        </w:tc>
        <w:tc>
          <w:tcPr>
            <w:tcW w:w="3605" w:type="dxa"/>
          </w:tcPr>
          <w:p w:rsidR="004E7658" w:rsidRPr="004E7658" w:rsidRDefault="004E7658" w:rsidP="00CD157C">
            <w:r w:rsidRPr="00CD157C">
              <w:rPr>
                <w:u w:val="single"/>
              </w:rPr>
              <w:t>Не рекомендуется</w:t>
            </w:r>
            <w:r w:rsidR="00CD157C">
              <w:rPr>
                <w:u w:val="single"/>
              </w:rPr>
              <w:t>:</w:t>
            </w:r>
            <w:r w:rsidRPr="004E7658">
              <w:t xml:space="preserve"> транспарентность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105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r w:rsidRPr="00CD157C">
              <w:rPr>
                <w:b/>
                <w:lang w:val="en-US"/>
              </w:rPr>
              <w:t xml:space="preserve">TTL advertising </w:t>
            </w:r>
          </w:p>
        </w:tc>
        <w:tc>
          <w:tcPr>
            <w:tcW w:w="7245" w:type="dxa"/>
          </w:tcPr>
          <w:p w:rsidR="004E7658" w:rsidRPr="004E7658" w:rsidRDefault="004E7658" w:rsidP="004927F8">
            <w:proofErr w:type="spellStart"/>
            <w:r w:rsidRPr="004E7658">
              <w:t>медийная</w:t>
            </w:r>
            <w:proofErr w:type="spellEnd"/>
            <w:r w:rsidRPr="004E7658">
              <w:t xml:space="preserve"> и </w:t>
            </w:r>
            <w:proofErr w:type="spellStart"/>
            <w:r w:rsidRPr="004E7658">
              <w:t>немедийная</w:t>
            </w:r>
            <w:proofErr w:type="spellEnd"/>
            <w:r w:rsidRPr="004E7658">
              <w:t xml:space="preserve"> реклама;  все виды рекламы; см. также</w:t>
            </w:r>
            <w:r w:rsidRPr="00DC2D2E">
              <w:rPr>
                <w:b/>
              </w:rPr>
              <w:t xml:space="preserve"> ATL </w:t>
            </w:r>
            <w:proofErr w:type="spellStart"/>
            <w:r w:rsidRPr="00DC2D2E">
              <w:rPr>
                <w:b/>
              </w:rPr>
              <w:t>advertising</w:t>
            </w:r>
            <w:proofErr w:type="spellEnd"/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106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vision</w:t>
            </w:r>
            <w:proofErr w:type="gramEnd"/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(общая) концепция развития; философия; замысел; дальновидность; умение видеть перспективу</w:t>
            </w:r>
          </w:p>
        </w:tc>
        <w:tc>
          <w:tcPr>
            <w:tcW w:w="3605" w:type="dxa"/>
          </w:tcPr>
          <w:p w:rsidR="004E7658" w:rsidRPr="004E7658" w:rsidRDefault="004E7658" w:rsidP="004927F8">
            <w:r w:rsidRPr="00CD157C">
              <w:rPr>
                <w:u w:val="single"/>
              </w:rPr>
              <w:t>Не рекомендуется:</w:t>
            </w:r>
            <w:r w:rsidRPr="004E7658">
              <w:t xml:space="preserve"> видение</w:t>
            </w:r>
          </w:p>
        </w:tc>
      </w:tr>
      <w:tr w:rsidR="004E7658" w:rsidRP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107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wealth</w:t>
            </w:r>
            <w:proofErr w:type="gramEnd"/>
            <w:r w:rsidRPr="00CD157C">
              <w:rPr>
                <w:b/>
                <w:lang w:val="en-US"/>
              </w:rPr>
              <w:t xml:space="preserve"> management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>управление активами состоятельных лиц</w:t>
            </w:r>
          </w:p>
        </w:tc>
        <w:tc>
          <w:tcPr>
            <w:tcW w:w="3605" w:type="dxa"/>
          </w:tcPr>
          <w:p w:rsidR="004E7658" w:rsidRPr="004E7658" w:rsidRDefault="004E7658" w:rsidP="004927F8"/>
        </w:tc>
      </w:tr>
      <w:tr w:rsidR="004E7658" w:rsidTr="004E7658">
        <w:tc>
          <w:tcPr>
            <w:tcW w:w="675" w:type="dxa"/>
          </w:tcPr>
          <w:p w:rsidR="004E7658" w:rsidRPr="004E7658" w:rsidRDefault="004E7658" w:rsidP="004927F8">
            <w:r w:rsidRPr="004E7658">
              <w:t>108</w:t>
            </w:r>
          </w:p>
        </w:tc>
        <w:tc>
          <w:tcPr>
            <w:tcW w:w="3261" w:type="dxa"/>
          </w:tcPr>
          <w:p w:rsidR="004E7658" w:rsidRPr="00CD157C" w:rsidRDefault="004E7658" w:rsidP="004927F8">
            <w:pPr>
              <w:rPr>
                <w:b/>
                <w:lang w:val="en-US"/>
              </w:rPr>
            </w:pPr>
            <w:proofErr w:type="gramStart"/>
            <w:r w:rsidRPr="00CD157C">
              <w:rPr>
                <w:b/>
                <w:lang w:val="en-US"/>
              </w:rPr>
              <w:t>wholesale</w:t>
            </w:r>
            <w:proofErr w:type="gramEnd"/>
            <w:r w:rsidRPr="00CD157C">
              <w:rPr>
                <w:b/>
                <w:lang w:val="en-US"/>
              </w:rPr>
              <w:t xml:space="preserve"> banking</w:t>
            </w:r>
          </w:p>
        </w:tc>
        <w:tc>
          <w:tcPr>
            <w:tcW w:w="7245" w:type="dxa"/>
          </w:tcPr>
          <w:p w:rsidR="004E7658" w:rsidRPr="004E7658" w:rsidRDefault="004E7658" w:rsidP="004927F8">
            <w:r w:rsidRPr="004E7658">
              <w:t xml:space="preserve">банковское обслуживание юридических лиц/корпоративных клиентов; см. также </w:t>
            </w:r>
            <w:proofErr w:type="spellStart"/>
            <w:r w:rsidRPr="00DC2D2E">
              <w:rPr>
                <w:b/>
              </w:rPr>
              <w:t>corporate</w:t>
            </w:r>
            <w:proofErr w:type="spellEnd"/>
            <w:r w:rsidRPr="00DC2D2E">
              <w:rPr>
                <w:b/>
              </w:rPr>
              <w:t xml:space="preserve"> </w:t>
            </w:r>
            <w:proofErr w:type="spellStart"/>
            <w:r w:rsidRPr="00DC2D2E">
              <w:rPr>
                <w:b/>
              </w:rPr>
              <w:t>banking</w:t>
            </w:r>
            <w:proofErr w:type="spellEnd"/>
          </w:p>
        </w:tc>
        <w:tc>
          <w:tcPr>
            <w:tcW w:w="3605" w:type="dxa"/>
          </w:tcPr>
          <w:p w:rsidR="004E7658" w:rsidRDefault="004E7658" w:rsidP="004927F8"/>
        </w:tc>
      </w:tr>
    </w:tbl>
    <w:p w:rsidR="001256ED" w:rsidRDefault="001256ED" w:rsidP="004E7658"/>
    <w:sectPr w:rsidR="001256ED" w:rsidSect="004E7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58"/>
    <w:rsid w:val="001256ED"/>
    <w:rsid w:val="004E7658"/>
    <w:rsid w:val="008C68EF"/>
    <w:rsid w:val="00AF53C4"/>
    <w:rsid w:val="00CD157C"/>
    <w:rsid w:val="00D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8619</Characters>
  <Application>Microsoft Macintosh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Dmitry Trusov</cp:lastModifiedBy>
  <cp:revision>2</cp:revision>
  <dcterms:created xsi:type="dcterms:W3CDTF">2013-03-17T22:09:00Z</dcterms:created>
  <dcterms:modified xsi:type="dcterms:W3CDTF">2013-03-17T22:09:00Z</dcterms:modified>
</cp:coreProperties>
</file>